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大世界游乐城的导游词</w:t>
      </w:r>
      <w:bookmarkEnd w:id="1"/>
    </w:p>
    <w:p>
      <w:pPr>
        <w:jc w:val="center"/>
        <w:spacing w:before="0" w:after="450"/>
      </w:pPr>
      <w:r>
        <w:rPr>
          <w:rFonts w:ascii="Arial" w:hAnsi="Arial" w:eastAsia="Arial" w:cs="Arial"/>
          <w:color w:val="999999"/>
          <w:sz w:val="20"/>
          <w:szCs w:val="20"/>
        </w:rPr>
        <w:t xml:space="preserve">来源：网络  作者：逝水流年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大世界游乐城中心位于西藏路、延安路交叉口。大世界始建于1917年，以游艺杂耍和南北戏曲、曲艺为其特色，12面哈哈镜成了大世界独有的吸引物。大世界的建筑颇具特色，它由12根圆柱支撑的多层六角形奶黄色尖塔构成。主楼分别由3幢4层高的建筑群体合壁...</w:t>
      </w:r>
    </w:p>
    <w:p>
      <w:pPr>
        <w:ind w:left="0" w:right="0" w:firstLine="560"/>
        <w:spacing w:before="450" w:after="450" w:line="312" w:lineRule="auto"/>
      </w:pPr>
      <w:r>
        <w:rPr>
          <w:rFonts w:ascii="宋体" w:hAnsi="宋体" w:eastAsia="宋体" w:cs="宋体"/>
          <w:color w:val="000"/>
          <w:sz w:val="28"/>
          <w:szCs w:val="28"/>
        </w:rPr>
        <w:t xml:space="preserve">大世界游乐城中心位于西藏路、延安路交叉口。大世界始建于1917年，以游艺杂耍和南北戏曲、曲艺为其特色，12面哈哈镜成了大世界独有的吸引物。大世界的建筑颇具特色，它由12根圆柱支撑的多层六角形奶黄色尖塔构成。主楼分别由3幢4层高的建筑群体合壁相连，另有两幢附属建筑，大世界游乐中心由游乐世界博览世界竞技世界美食世界四部分组成，推出了八大系列的游乐项目。特别是竞技世界，中的大世界擂台及吉尼斯记录擂台赛引来了全国各地的高手前来竞技。</w:t>
      </w:r>
    </w:p>
    <w:p>
      <w:pPr>
        <w:ind w:left="0" w:right="0" w:firstLine="560"/>
        <w:spacing w:before="450" w:after="450" w:line="312" w:lineRule="auto"/>
      </w:pPr>
      <w:r>
        <w:rPr>
          <w:rFonts w:ascii="宋体" w:hAnsi="宋体" w:eastAsia="宋体" w:cs="宋体"/>
          <w:color w:val="000"/>
          <w:sz w:val="28"/>
          <w:szCs w:val="28"/>
        </w:rPr>
        <w:t xml:space="preserve">大世界游乐城建于1917年，由沪上大商人黄楚九创办经营。1930年转由上海滩青帮头领黄金荣经营，以上演全国各地戏曲为主，很受大家欢迎，因而名声大噪，游客不断，成为当时远东地区最大的游乐场。大世界每天除演出十多种戏曲外，最具特色的就是哈哈镜了，十二面大镜子能使人变长、变矮、变胖、变瘦等，千姿百态，引人捧腹大笑，故谓之哈哈镜。</w:t>
      </w:r>
    </w:p>
    <w:p>
      <w:pPr>
        <w:ind w:left="0" w:right="0" w:firstLine="560"/>
        <w:spacing w:before="450" w:after="450" w:line="312" w:lineRule="auto"/>
      </w:pPr>
      <w:r>
        <w:rPr>
          <w:rFonts w:ascii="宋体" w:hAnsi="宋体" w:eastAsia="宋体" w:cs="宋体"/>
          <w:color w:val="000"/>
          <w:sz w:val="28"/>
          <w:szCs w:val="28"/>
        </w:rPr>
        <w:t xml:space="preserve">中华人民共和国成立后，大世界游乐城曾一度改名为上海人民游乐场，后又恢复原名。1974年成为上海市青年宫。1987年初又恢复大世界,内有演出剧场、音乐厅、基尼斯厅、电影厅、录象厅、游艺厅、魔奇世界、迷宫、舞厅、KTV、卡拉OK、录象茶座、滚轴溜冰场等，并新辟上海特色小吃廊、餐厅、精品商场等，是集娱乐、演出、观赏、博览、竞技、美食等为一体的游乐中心。现大世界保持了民族性、大众性和观赏性的传统特色，又增添了具有参与性、游乐性的符合时代气息的新项目，所有剧场內，全天轮换演出京，昆，越，沪，淮，扬，甬，潮，评弹，滑稽，杂技，魔术等传统剧目。还举办竞技比赛，其中有“大世界擂台”、象棋、智力竞赛、歌曲、舞蹈、服装、口技表演等项目它已成为上海的一个旅游景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2024-07-05T00:49:33+08:00</dcterms:created>
  <dcterms:modified xsi:type="dcterms:W3CDTF">2024-07-05T00:49:33+08:00</dcterms:modified>
</cp:coreProperties>
</file>

<file path=docProps/custom.xml><?xml version="1.0" encoding="utf-8"?>
<Properties xmlns="http://schemas.openxmlformats.org/officeDocument/2006/custom-properties" xmlns:vt="http://schemas.openxmlformats.org/officeDocument/2006/docPropsVTypes"/>
</file>