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卫生局党委班子成员述职述廉报告</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卫生局党委班子成员述廉2024年，本人主管工会，分管卫生企业、老干、青年妇女、新农村建设工作，协管党务工作，联系康泰医疗器械公司、康兴印刷厂、医用仪器维修站、新厂镇和大垸镇卫生院。工作中，本人坚持与党中央和各级党委保持思想上行动上的一致。这...</w:t>
      </w:r>
    </w:p>
    <w:p>
      <w:pPr>
        <w:ind w:left="0" w:right="0" w:firstLine="560"/>
        <w:spacing w:before="450" w:after="450" w:line="312" w:lineRule="auto"/>
      </w:pPr>
      <w:r>
        <w:rPr>
          <w:rFonts w:ascii="宋体" w:hAnsi="宋体" w:eastAsia="宋体" w:cs="宋体"/>
          <w:color w:val="000"/>
          <w:sz w:val="28"/>
          <w:szCs w:val="28"/>
        </w:rPr>
        <w:t xml:space="preserve">卫生局党委班子成员述廉</w:t>
      </w:r>
    </w:p>
    <w:p>
      <w:pPr>
        <w:ind w:left="0" w:right="0" w:firstLine="560"/>
        <w:spacing w:before="450" w:after="450" w:line="312" w:lineRule="auto"/>
      </w:pPr>
      <w:r>
        <w:rPr>
          <w:rFonts w:ascii="宋体" w:hAnsi="宋体" w:eastAsia="宋体" w:cs="宋体"/>
          <w:color w:val="000"/>
          <w:sz w:val="28"/>
          <w:szCs w:val="28"/>
        </w:rPr>
        <w:t xml:space="preserve">2024年，本人主管工会，分管卫生企业、老干、青年妇女、新农村建设工作，协管党务工作，联系康泰医疗器械公司、康兴印刷厂、医用仪器维修站、新厂镇和大垸镇卫生院。</w:t>
      </w:r>
    </w:p>
    <w:p>
      <w:pPr>
        <w:ind w:left="0" w:right="0" w:firstLine="560"/>
        <w:spacing w:before="450" w:after="450" w:line="312" w:lineRule="auto"/>
      </w:pPr>
      <w:r>
        <w:rPr>
          <w:rFonts w:ascii="宋体" w:hAnsi="宋体" w:eastAsia="宋体" w:cs="宋体"/>
          <w:color w:val="000"/>
          <w:sz w:val="28"/>
          <w:szCs w:val="28"/>
        </w:rPr>
        <w:t xml:space="preserve">工作中，本人坚持与党中央和各级党委保持思想上行动上的一致。这是党的组织原则使然，也是法的要求。我注意坚持把这种原则要求落实到自己平时的工作当中，比较好地完成了党组织交给的工作任务。今年３月至５月，全省普遍开展“万名干部进万村入万户”活动，我作为局机关驻村工作组常务副组长，在联系点槐树堤社区扎实开展“三万”活动，既走街串巷了解民意，又调查研究关注民生。我放弃了一些节假日，甚至放弃了一次宝贵的外出学习考察机会，保证了联系点的“三万”活动紧锣密鼓有序推进。通过我的积极斡旋，争取局党委支持，为社区修建民族二路解决建设资金3万元，为社区安装户外广播解决建设资金0.5万元。我本人被评为全市“三万”活动先进个人。</w:t>
      </w:r>
    </w:p>
    <w:p>
      <w:pPr>
        <w:ind w:left="0" w:right="0" w:firstLine="560"/>
        <w:spacing w:before="450" w:after="450" w:line="312" w:lineRule="auto"/>
      </w:pPr>
      <w:r>
        <w:rPr>
          <w:rFonts w:ascii="宋体" w:hAnsi="宋体" w:eastAsia="宋体" w:cs="宋体"/>
          <w:color w:val="000"/>
          <w:sz w:val="28"/>
          <w:szCs w:val="28"/>
        </w:rPr>
        <w:t xml:space="preserve">既要抓好中心工作，又要抓好本职工作，这是我作为一个班子成员的工作目标。根据市总工会的安排，我局列为第二批“示范工会”创建单位。这是我局今年工会工作的重中之重。我作为局机关的工会主任，积极争取局党委的，认真制定创建规划，扎实落实创建任务，切实加强工作责任，确保了创建活动的有效开展。以工会经费的管理来说，局工会的经费来源虽然不多，但设立专账是规范化建设的明确要求。由于我的不断反映和呼吁，我们终于实现了经费独立，终于改变了长期以来局机关把工会经费作为行政账户中的一个科目进行核算的不规范做法。前不久，市总工会对我局的创建活动进行检查验收，正式确认我们建立了“四个机制”，达到了“四个规范”，做到了“五有”，实行了“七上墙”，被初步认可为完成了此次“示范工会”的创建任务。</w:t>
      </w:r>
    </w:p>
    <w:p>
      <w:pPr>
        <w:ind w:left="0" w:right="0" w:firstLine="560"/>
        <w:spacing w:before="450" w:after="450" w:line="312" w:lineRule="auto"/>
      </w:pPr>
      <w:r>
        <w:rPr>
          <w:rFonts w:ascii="宋体" w:hAnsi="宋体" w:eastAsia="宋体" w:cs="宋体"/>
          <w:color w:val="000"/>
          <w:sz w:val="28"/>
          <w:szCs w:val="28"/>
        </w:rPr>
        <w:t xml:space="preserve">2024年由于局党委发生了人事微调，我的联系点范围也有所扩大，主要是新增了3家卫生企业。面对这3家卫生企业人员成分的复杂性，经营业务的依存性，遗留问题的棘手性，发展变化的不确定性，我时刻把他们的困难放在心上。一是通过多种方式多种渠道多种场合强调各医疗卫生单位要坚决完成局党委下达的卫生企业经济指标，并把指标完成情况纳入对各单位的绩效考核。二是帮助3家卫生企业出主意想办法，解决其生产经营中的资金困难、设备困难和仓储困难。三是通过争取政策倾斜和帮助调整支出结构，支持3家卫生企业解决好退休人员待遇问题和干部职工的社会保障问题。由于我和３家卫生企业的紧密联系共同努力，我们继续保持了3家卫生企业的基本稳定。</w:t>
      </w:r>
    </w:p>
    <w:p>
      <w:pPr>
        <w:ind w:left="0" w:right="0" w:firstLine="560"/>
        <w:spacing w:before="450" w:after="450" w:line="312" w:lineRule="auto"/>
      </w:pPr>
      <w:r>
        <w:rPr>
          <w:rFonts w:ascii="宋体" w:hAnsi="宋体" w:eastAsia="宋体" w:cs="宋体"/>
          <w:color w:val="000"/>
          <w:sz w:val="28"/>
          <w:szCs w:val="28"/>
        </w:rPr>
        <w:t xml:space="preserve">作为卫生局党委的一名班子成员，我对自己分管范围内的党风廉政建设和自身的廉洁自律也非常注意。在自身的廉洁自律方面，我把“公生明，廉生威”作为自己的座右铭，做到了不打牌赌钱，不利用公款大吃大喝，不贪污受贿，不假公济私，不利用职务之便开展有偿经营活动，不涉足灯红酒绿场所，不损害侵犯群众利益，比较好地履行了基层党员干部廉洁自律、廉洁从政的有关规定。</w:t>
      </w:r>
    </w:p>
    <w:p>
      <w:pPr>
        <w:ind w:left="0" w:right="0" w:firstLine="560"/>
        <w:spacing w:before="450" w:after="450" w:line="312" w:lineRule="auto"/>
      </w:pPr>
      <w:r>
        <w:rPr>
          <w:rFonts w:ascii="宋体" w:hAnsi="宋体" w:eastAsia="宋体" w:cs="宋体"/>
          <w:color w:val="000"/>
          <w:sz w:val="28"/>
          <w:szCs w:val="28"/>
        </w:rPr>
        <w:t xml:space="preserve">总之，2024年，我比较好地坚持了政治理论学习，比较好地坚持了民主集中制原则，比较好地履行了自己的工作责任，比较好的遵守了党风廉政建设方面的有关规定，自认为是一个比较称职的、一个比较称职的基层党员干部。对于自己工作中存在的问题和不足，敬请组织和给予批评指正，我一定会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2024-10-06T08:01:36+08:00</dcterms:created>
  <dcterms:modified xsi:type="dcterms:W3CDTF">2024-10-06T08:01:36+08:00</dcterms:modified>
</cp:coreProperties>
</file>

<file path=docProps/custom.xml><?xml version="1.0" encoding="utf-8"?>
<Properties xmlns="http://schemas.openxmlformats.org/officeDocument/2006/custom-properties" xmlns:vt="http://schemas.openxmlformats.org/officeDocument/2006/docPropsVTypes"/>
</file>