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语文教育实习总结</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w:t>
      </w:r>
    </w:p>
    <w:p>
      <w:pPr>
        <w:ind w:left="0" w:right="0" w:firstLine="560"/>
        <w:spacing w:before="450" w:after="450" w:line="312" w:lineRule="auto"/>
      </w:pPr>
      <w:r>
        <w:rPr>
          <w:rFonts w:ascii="宋体" w:hAnsi="宋体" w:eastAsia="宋体" w:cs="宋体"/>
          <w:color w:val="000"/>
          <w:sz w:val="28"/>
          <w:szCs w:val="28"/>
        </w:rPr>
        <w:t xml:space="preserve">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w:t>
      </w:r>
    </w:p>
    <w:p>
      <w:pPr>
        <w:ind w:left="0" w:right="0" w:firstLine="560"/>
        <w:spacing w:before="450" w:after="450" w:line="312" w:lineRule="auto"/>
      </w:pPr>
      <w:r>
        <w:rPr>
          <w:rFonts w:ascii="宋体" w:hAnsi="宋体" w:eastAsia="宋体" w:cs="宋体"/>
          <w:color w:val="000"/>
          <w:sz w:val="28"/>
          <w:szCs w:val="28"/>
        </w:rPr>
        <w:t xml:space="preserve">1、必修2两本书，总体上要求教学中充分发挥学生的主体性、创造性，它从先前的应试教育转为对学生语文水平和文化修养的提高上。所有的这些给我的只有一个讯息——我不能再用传统的教学方式教学。找</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w:t>
      </w:r>
    </w:p>
    <w:p>
      <w:pPr>
        <w:ind w:left="0" w:right="0" w:firstLine="560"/>
        <w:spacing w:before="450" w:after="450" w:line="312" w:lineRule="auto"/>
      </w:pPr>
      <w:r>
        <w:rPr>
          <w:rFonts w:ascii="宋体" w:hAnsi="宋体" w:eastAsia="宋体" w:cs="宋体"/>
          <w:color w:val="000"/>
          <w:sz w:val="28"/>
          <w:szCs w:val="28"/>
        </w:rPr>
        <w:t xml:space="preserve">，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w:t>
      </w:r>
    </w:p>
    <w:p>
      <w:pPr>
        <w:ind w:left="0" w:right="0" w:firstLine="560"/>
        <w:spacing w:before="450" w:after="450" w:line="312" w:lineRule="auto"/>
      </w:pPr>
      <w:r>
        <w:rPr>
          <w:rFonts w:ascii="宋体" w:hAnsi="宋体" w:eastAsia="宋体" w:cs="宋体"/>
          <w:color w:val="000"/>
          <w:sz w:val="28"/>
          <w:szCs w:val="28"/>
        </w:rPr>
        <w:t xml:space="preserve">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  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w:t>
      </w:r>
    </w:p>
    <w:p>
      <w:pPr>
        <w:ind w:left="0" w:right="0" w:firstLine="560"/>
        <w:spacing w:before="450" w:after="450" w:line="312" w:lineRule="auto"/>
      </w:pPr>
      <w:r>
        <w:rPr>
          <w:rFonts w:ascii="宋体" w:hAnsi="宋体" w:eastAsia="宋体" w:cs="宋体"/>
          <w:color w:val="000"/>
          <w:sz w:val="28"/>
          <w:szCs w:val="28"/>
        </w:rPr>
        <w:t xml:space="preserve">不同塑造并保持自我丰满的教学个性，以求得课堂教学效率的全面提高，学习更加主动的学习、自主的发展。</w:t>
      </w:r>
    </w:p>
    <w:p>
      <w:pPr>
        <w:ind w:left="0" w:right="0" w:firstLine="560"/>
        <w:spacing w:before="450" w:after="450" w:line="312" w:lineRule="auto"/>
      </w:pPr>
      <w:r>
        <w:rPr>
          <w:rFonts w:ascii="宋体" w:hAnsi="宋体" w:eastAsia="宋体" w:cs="宋体"/>
          <w:color w:val="000"/>
          <w:sz w:val="28"/>
          <w:szCs w:val="28"/>
        </w:rPr>
        <w:t xml:space="preserve">2个月的教育实习，颇多感慨，特就“设问析疑提高语文教学效率”这一角度写一实习总结，欢迎各位踊跃发言！</w:t>
      </w:r>
    </w:p>
    <w:p>
      <w:pPr>
        <w:ind w:left="0" w:right="0" w:firstLine="560"/>
        <w:spacing w:before="450" w:after="450" w:line="312" w:lineRule="auto"/>
      </w:pPr>
      <w:r>
        <w:rPr>
          <w:rFonts w:ascii="宋体" w:hAnsi="宋体" w:eastAsia="宋体" w:cs="宋体"/>
          <w:color w:val="000"/>
          <w:sz w:val="28"/>
          <w:szCs w:val="28"/>
        </w:rPr>
        <w:t xml:space="preserve">设问析疑提高语文教学效率</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w:t>
      </w:r>
    </w:p>
    <w:p>
      <w:pPr>
        <w:ind w:left="0" w:right="0" w:firstLine="560"/>
        <w:spacing w:before="450" w:after="450" w:line="312" w:lineRule="auto"/>
      </w:pPr>
      <w:r>
        <w:rPr>
          <w:rFonts w:ascii="宋体" w:hAnsi="宋体" w:eastAsia="宋体" w:cs="宋体"/>
          <w:color w:val="000"/>
          <w:sz w:val="28"/>
          <w:szCs w:val="28"/>
        </w:rPr>
        <w:t xml:space="preserve">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w:t>
      </w:r>
    </w:p>
    <w:p>
      <w:pPr>
        <w:ind w:left="0" w:right="0" w:firstLine="560"/>
        <w:spacing w:before="450" w:after="450" w:line="312" w:lineRule="auto"/>
      </w:pPr>
      <w:r>
        <w:rPr>
          <w:rFonts w:ascii="宋体" w:hAnsi="宋体" w:eastAsia="宋体" w:cs="宋体"/>
          <w:color w:val="000"/>
          <w:sz w:val="28"/>
          <w:szCs w:val="28"/>
        </w:rPr>
        <w:t xml:space="preserve">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w:t>
      </w:r>
    </w:p>
    <w:p>
      <w:pPr>
        <w:ind w:left="0" w:right="0" w:firstLine="560"/>
        <w:spacing w:before="450" w:after="450" w:line="312" w:lineRule="auto"/>
      </w:pPr>
      <w:r>
        <w:rPr>
          <w:rFonts w:ascii="宋体" w:hAnsi="宋体" w:eastAsia="宋体" w:cs="宋体"/>
          <w:color w:val="000"/>
          <w:sz w:val="28"/>
          <w:szCs w:val="28"/>
        </w:rPr>
        <w:t xml:space="preserve">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w:t>
      </w:r>
    </w:p>
    <w:p>
      <w:pPr>
        <w:ind w:left="0" w:right="0" w:firstLine="560"/>
        <w:spacing w:before="450" w:after="450" w:line="312" w:lineRule="auto"/>
      </w:pPr>
      <w:r>
        <w:rPr>
          <w:rFonts w:ascii="宋体" w:hAnsi="宋体" w:eastAsia="宋体" w:cs="宋体"/>
          <w:color w:val="000"/>
          <w:sz w:val="28"/>
          <w:szCs w:val="28"/>
        </w:rPr>
        <w:t xml:space="preserve">4、5节），接着分析第4节。先明确这类写景抒情散文应抓住文章</w:t>
      </w:r>
    </w:p>
    <w:p>
      <w:pPr>
        <w:ind w:left="0" w:right="0" w:firstLine="560"/>
        <w:spacing w:before="450" w:after="450" w:line="312" w:lineRule="auto"/>
      </w:pPr>
      <w:r>
        <w:rPr>
          <w:rFonts w:ascii="宋体" w:hAnsi="宋体" w:eastAsia="宋体" w:cs="宋体"/>
          <w:color w:val="000"/>
          <w:sz w:val="28"/>
          <w:szCs w:val="28"/>
        </w:rPr>
        <w:t xml:space="preserve">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w:t>
      </w:r>
    </w:p>
    <w:p>
      <w:pPr>
        <w:ind w:left="0" w:right="0" w:firstLine="560"/>
        <w:spacing w:before="450" w:after="450" w:line="312" w:lineRule="auto"/>
      </w:pPr>
      <w:r>
        <w:rPr>
          <w:rFonts w:ascii="宋体" w:hAnsi="宋体" w:eastAsia="宋体" w:cs="宋体"/>
          <w:color w:val="000"/>
          <w:sz w:val="28"/>
          <w:szCs w:val="28"/>
        </w:rPr>
        <w:t xml:space="preserve">丰满的教学个性，以求得课堂教学效率的全面提高，学习更加主动的学习、自主的发展。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2024-11-06T09:16:58+08:00</dcterms:created>
  <dcterms:modified xsi:type="dcterms:W3CDTF">2024-11-06T09:16:58+08:00</dcterms:modified>
</cp:coreProperties>
</file>

<file path=docProps/custom.xml><?xml version="1.0" encoding="utf-8"?>
<Properties xmlns="http://schemas.openxmlformats.org/officeDocument/2006/custom-properties" xmlns:vt="http://schemas.openxmlformats.org/officeDocument/2006/docPropsVTypes"/>
</file>