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某团委学习《江泽民文选》阶段小结</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认真学习《江泽民文选》努力推进全州共青团工作上新台阶——共青团***委学习《江泽民文选》情况报告《江泽民文选》的出版发行，是党和国家政治生活中的一件大事。胡锦涛总书记在学习《江泽民文选》报告会上发表了重要讲话。根据共青团中央和共青团云南省委...</w:t>
      </w:r>
    </w:p>
    <w:p>
      <w:pPr>
        <w:ind w:left="0" w:right="0" w:firstLine="560"/>
        <w:spacing w:before="450" w:after="450" w:line="312" w:lineRule="auto"/>
      </w:pPr>
      <w:r>
        <w:rPr>
          <w:rFonts w:ascii="宋体" w:hAnsi="宋体" w:eastAsia="宋体" w:cs="宋体"/>
          <w:color w:val="000"/>
          <w:sz w:val="28"/>
          <w:szCs w:val="28"/>
        </w:rPr>
        <w:t xml:space="preserve">认真学习《江泽民文选》努力推进全州共青团工作上新台阶——共青团***委学习《江泽民文选》情况报告</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胡锦涛总书记在学习《江泽民文选》报告会上发表了重要讲话。根据共青团中央和共青团云南省委关于学习《江泽民文选》的决定，共青团大理州委组织广大团员青年认真学习胡锦涛总书记的重要讲话精神和《江泽民文选》，进一步引导全州广大团员青年高举邓小平理论和“三个代表”重要思想伟大旗帜，全面贯彻落实科学发展观，把学习《江泽民文选》的工作落到了实处。</w:t>
      </w:r>
    </w:p>
    <w:p>
      <w:pPr>
        <w:ind w:left="0" w:right="0" w:firstLine="560"/>
        <w:spacing w:before="450" w:after="450" w:line="312" w:lineRule="auto"/>
      </w:pPr>
      <w:r>
        <w:rPr>
          <w:rFonts w:ascii="宋体" w:hAnsi="宋体" w:eastAsia="宋体" w:cs="宋体"/>
          <w:color w:val="000"/>
          <w:sz w:val="28"/>
          <w:szCs w:val="28"/>
        </w:rPr>
        <w:t xml:space="preserve">一、及时学习、及时部署</w:t>
      </w:r>
    </w:p>
    <w:p>
      <w:pPr>
        <w:ind w:left="0" w:right="0" w:firstLine="560"/>
        <w:spacing w:before="450" w:after="450" w:line="312" w:lineRule="auto"/>
      </w:pPr>
      <w:r>
        <w:rPr>
          <w:rFonts w:ascii="宋体" w:hAnsi="宋体" w:eastAsia="宋体" w:cs="宋体"/>
          <w:color w:val="000"/>
          <w:sz w:val="28"/>
          <w:szCs w:val="28"/>
        </w:rPr>
        <w:t xml:space="preserve">共青团大理州委于8月30日召开州属机关团组织负责人会议，认真学习了胡锦涛总书记的讲话和团中央、团省委关于学习《江泽民文选》的决定。在会上，团州委书记张剑萍同志要求各级团组织要把组织团员青年学习《江泽民文选》作为当前和今后一个时期团的思想政治建设和团员青年理论学习培训的重要任务；要以团干部和各条战线青年骨干为重点，及时总结经验，切实抓好学习宣传工作，在广大团员青年中形成学习《江泽民文选》热潮。通过学习，全面理解、准确把握《江泽民文选》的精神实质，以“三个代表”重要思想为指导，不断提高团的工作水平。同时，团州委还以大团发〔XX〕18号文件转发了《共青团云南省委关于开展学习〈江泽民文选〉活动的通知》，并要求各级团组织在开展活动中要与社会主义荣辱观教育紧密结合；要与服务社会主义新农村建设紧密结合；要与青年志愿者、希望工程、青年文明号等团的品牌工作相结合;要与加强团的基层组织建设紧密结合；要及时总结上报、广泛宣传各地各单位组织团员青年学习《江泽民文选》的好经验好做法，切实做到重点突出、特色鲜明，实效显著。</w:t>
      </w:r>
    </w:p>
    <w:p>
      <w:pPr>
        <w:ind w:left="0" w:right="0" w:firstLine="560"/>
        <w:spacing w:before="450" w:after="450" w:line="312" w:lineRule="auto"/>
      </w:pPr>
      <w:r>
        <w:rPr>
          <w:rFonts w:ascii="宋体" w:hAnsi="宋体" w:eastAsia="宋体" w:cs="宋体"/>
          <w:color w:val="000"/>
          <w:sz w:val="28"/>
          <w:szCs w:val="28"/>
        </w:rPr>
        <w:t xml:space="preserve">二、提高认识、把握要义</w:t>
      </w:r>
    </w:p>
    <w:p>
      <w:pPr>
        <w:ind w:left="0" w:right="0" w:firstLine="560"/>
        <w:spacing w:before="450" w:after="450" w:line="312" w:lineRule="auto"/>
      </w:pPr>
      <w:r>
        <w:rPr>
          <w:rFonts w:ascii="宋体" w:hAnsi="宋体" w:eastAsia="宋体" w:cs="宋体"/>
          <w:color w:val="000"/>
          <w:sz w:val="28"/>
          <w:szCs w:val="28"/>
        </w:rPr>
        <w:t xml:space="preserve">《江泽民文选》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为巩固和加强全党全国各族人民团结奋斗的共同思想基础提供了最好的教材。认真学习《江泽民文选》，对于我们高举邓小平理论和“三个代表”重要思想伟大旗帜，坚定不移地贯彻落实党的基本路线、基本纲领、基本经验，坚定不移地贯彻落实科学发展观，坚持马克思主义在意识形态领域的指导地位，正确认识国内外发展大势，为全面建设小康社会、加快推进社会主义现代化而不懈奋斗具有十分重大的意义。</w:t>
      </w:r>
    </w:p>
    <w:p>
      <w:pPr>
        <w:ind w:left="0" w:right="0" w:firstLine="560"/>
        <w:spacing w:before="450" w:after="450" w:line="312" w:lineRule="auto"/>
      </w:pPr>
      <w:r>
        <w:rPr>
          <w:rFonts w:ascii="宋体" w:hAnsi="宋体" w:eastAsia="宋体" w:cs="宋体"/>
          <w:color w:val="000"/>
          <w:sz w:val="28"/>
          <w:szCs w:val="28"/>
        </w:rPr>
        <w:t xml:space="preserve">三、结合工作、狠抓落实</w:t>
      </w:r>
    </w:p>
    <w:p>
      <w:pPr>
        <w:ind w:left="0" w:right="0" w:firstLine="560"/>
        <w:spacing w:before="450" w:after="450" w:line="312" w:lineRule="auto"/>
      </w:pPr>
      <w:r>
        <w:rPr>
          <w:rFonts w:ascii="宋体" w:hAnsi="宋体" w:eastAsia="宋体" w:cs="宋体"/>
          <w:color w:val="000"/>
          <w:sz w:val="28"/>
          <w:szCs w:val="28"/>
        </w:rPr>
        <w:t xml:space="preserve">团州委将发扬理论联系实际的学风，通过学习《江泽民文选》，进一步推进全州团的各项工作。一是坚持学习理论与指导实践相结合，密切联系团的工作实际和团员青年思想实际，进一步做好新形势下党的青年群众工作，更好地服务党和国家工作大局，推动共青团事业实现新的发展。二是坚持不懈地用党的科学理论武装全团、教育青年，引导广大团员青年树立远大理想，进一步坚定跟党走中国特色社会主义道路的信念。三是坚持抓重点、抓示范、抓实事，以“青春献小康”为主题，以经济建设为中心，以自身建设为重点，以实施“云岭青年先锋”工程、“青春建功新农村”行动和开展增强团员意识主题教育活动为载体，动员组织团员青年踊跃投身到大理州实施“十一五”规划的伟大实践中，在全面推进自治州经济建设、政治建设、文化建设、社会建设和党的建设中充分发挥生力军作用。四是进一步明确经济社会发展和青年群体变化带来的新形势新任务，大力创新共青团工作思路、工作方式和自身建设，使共青团工作始终保持蓬勃生机和旺盛活力。五是进一步加强团的建设，不断增强共青团的服务能力、凝聚能力、学习能力和合作能力，团结带领全州广大团员青年为推动全州经济社会又快又好发展贡献青春、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2024-10-06T08:23:19+08:00</dcterms:created>
  <dcterms:modified xsi:type="dcterms:W3CDTF">2024-10-06T08:23:19+08:00</dcterms:modified>
</cp:coreProperties>
</file>

<file path=docProps/custom.xml><?xml version="1.0" encoding="utf-8"?>
<Properties xmlns="http://schemas.openxmlformats.org/officeDocument/2006/custom-properties" xmlns:vt="http://schemas.openxmlformats.org/officeDocument/2006/docPropsVTypes"/>
</file>