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11月份预备党员转正申请书</w:t>
      </w:r>
      <w:bookmarkEnd w:id="1"/>
    </w:p>
    <w:p>
      <w:pPr>
        <w:jc w:val="center"/>
        <w:spacing w:before="0" w:after="450"/>
      </w:pPr>
      <w:r>
        <w:rPr>
          <w:rFonts w:ascii="Arial" w:hAnsi="Arial" w:eastAsia="Arial" w:cs="Arial"/>
          <w:color w:val="999999"/>
          <w:sz w:val="20"/>
          <w:szCs w:val="20"/>
        </w:rPr>
        <w:t xml:space="preserve">来源：网络  作者：海棠云影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11月份预备党员转正申请书,关键词是申请书,预备,党员,月份,                                                                   敬爱的党组织：  在作为预备党员一年的时间里...</w:t>
      </w:r>
    </w:p>
    <w:p>
      <w:pPr>
        <w:ind w:left="0" w:right="0" w:firstLine="560"/>
        <w:spacing w:before="450" w:after="450" w:line="312" w:lineRule="auto"/>
      </w:pPr>
      <w:r>
        <w:rPr>
          <w:rFonts w:ascii="宋体" w:hAnsi="宋体" w:eastAsia="宋体" w:cs="宋体"/>
          <w:color w:val="000"/>
          <w:sz w:val="28"/>
          <w:szCs w:val="28"/>
        </w:rPr>
        <w:t xml:space="preserve">11月份预备党员转正申请书,关键词是申请书,预备,党员,月份,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作为预备党员一年的时间里，我认真学习了马克思主义、毛泽东思想、邓小平理论、“三个代表”重要思想、十六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一、认真学习了“三个代表”重要思想。“三个代表”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三个代表”重要思想坚持党的最高纲领和最低纲领的统一，为我们坚持马克思主义的最终奋斗目标、根据实际制定和实施推动我国社会主义发展的科学战略提供了新的理论基础。“三个代表”重要思想坚持马克思主义关于无产阶级正当必须植根于人民的政治立场，注重从人民群众的实践中吸取养分，为我们坚持马克思主义的群众观点、不断实现最广大人民的根本利益提出了新的理论要求。“三个代表”重要思想坚持马克思主义与时俱进的理论品质，体现了马克思主义理论创新的巨大勇气，为我们坚持马克思主义基本原理、不断在时间中推进理论创新打开了新的理论视野。“三个代表”重要思想作为重要的创新理论，让我们知道了理论创新必须以坚持马克思主义基本原理为前提，否则就会迷失方向，就会走上歧途，而坚持马克思主义又要以根据实践的发展不断推进理论创新为条件，否则马克思主义就会丧失活力，就不能很好地坚持下去。“三个代表”重要思想反映了我国最广大人民的共同意愿，体现了当代世界和中国发展的时代精神，显示了马克思主义科学理论的强大力量，是全党全国人民在新世纪新阶段继续团结奋斗的共同思想基础。要实现全面建设小康社会的宏伟目标，必须把学习贯彻“三个代表”重要思想不断引向深入。</w:t>
      </w:r>
    </w:p>
    <w:p>
      <w:pPr>
        <w:ind w:left="0" w:right="0" w:firstLine="560"/>
        <w:spacing w:before="450" w:after="450" w:line="312" w:lineRule="auto"/>
      </w:pPr>
      <w:r>
        <w:rPr>
          <w:rFonts w:ascii="宋体" w:hAnsi="宋体" w:eastAsia="宋体" w:cs="宋体"/>
          <w:color w:val="000"/>
          <w:sz w:val="28"/>
          <w:szCs w:val="28"/>
        </w:rPr>
        <w:t xml:space="preserve">二、树立全心全意为人民服务的思想。全心全意为人民服务是党的根本宗旨，是党一切活动的基本出发点和落脚点，是每个党员干部应尽的义务和根本的人生价值取向。人民群众是我们的衣食父母，我们来自于人民，服务于人民，不能忘本，不能忘根，时刻警惕脱离群众的危险。我们正在进行社会主义现代化建设，在作为预备党员一年的时间里，我向班上的同学介绍了关于党的有关知识，回答他们关于党的相关提问。并且作为班上四名入党积极分子的培养考察人，他们当中现在已有两位顺利成为了预备党员。作为班上心理辅导员，我帮助了班上部分同学解决了有关心理上的问题，并辅助他们重新树立了正确的人生观和价值观，恢复了往日的自信与笑容，再次融入到同学大众的生活当中。</w:t>
      </w:r>
    </w:p>
    <w:p>
      <w:pPr>
        <w:ind w:left="0" w:right="0" w:firstLine="560"/>
        <w:spacing w:before="450" w:after="450" w:line="312" w:lineRule="auto"/>
      </w:pPr>
      <w:r>
        <w:rPr>
          <w:rFonts w:ascii="宋体" w:hAnsi="宋体" w:eastAsia="宋体" w:cs="宋体"/>
          <w:color w:val="000"/>
          <w:sz w:val="28"/>
          <w:szCs w:val="28"/>
        </w:rPr>
        <w:t xml:space="preserve">三、继承艰苦奋斗的优良传统。艰苦奋斗是中华民族自强不息的精神财富，是党的政治优势，是党干部应有的精神品质。江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在学习上我艰苦努力，并在2024年考上了广东外语外贸大学。在进入大学后，我仍坚持不断努力追求新的知识，用科学的理论知识不断充实自己。除了翻阅大量的报刊杂志外，还经常从互联网上查看新闻资料，了解时事政治，了解党的最新方针政策与报告，保持思想与政治觉悟的先进性。</w:t>
      </w:r>
    </w:p>
    <w:p>
      <w:pPr>
        <w:ind w:left="0" w:right="0" w:firstLine="560"/>
        <w:spacing w:before="450" w:after="450" w:line="312" w:lineRule="auto"/>
      </w:pPr>
      <w:r>
        <w:rPr>
          <w:rFonts w:ascii="宋体" w:hAnsi="宋体" w:eastAsia="宋体" w:cs="宋体"/>
          <w:color w:val="000"/>
          <w:sz w:val="28"/>
          <w:szCs w:val="28"/>
        </w:rPr>
        <w:t xml:space="preserve">在这一年的时间里，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2024-09-20T13:48:31+08:00</dcterms:created>
  <dcterms:modified xsi:type="dcterms:W3CDTF">2024-09-20T13:48:31+08:00</dcterms:modified>
</cp:coreProperties>
</file>

<file path=docProps/custom.xml><?xml version="1.0" encoding="utf-8"?>
<Properties xmlns="http://schemas.openxmlformats.org/officeDocument/2006/custom-properties" xmlns:vt="http://schemas.openxmlformats.org/officeDocument/2006/docPropsVTypes"/>
</file>