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最近，按照学校党委以及部总支的统一部署和要求，认真学习胡锦涛总书记 1.14 的讲话和《保持共产党员先进性教育读本》的部分文献等，通过这阶段的认真学习，使自己对开展先进性教育活动的重大意义有了较清晰的认识、增强了参加先进性活动的责任感和自觉...</w:t>
      </w:r>
    </w:p>
    <w:p>
      <w:pPr>
        <w:ind w:left="0" w:right="0" w:firstLine="560"/>
        <w:spacing w:before="450" w:after="450" w:line="312" w:lineRule="auto"/>
      </w:pPr>
      <w:r>
        <w:rPr>
          <w:rFonts w:ascii="宋体" w:hAnsi="宋体" w:eastAsia="宋体" w:cs="宋体"/>
          <w:color w:val="000"/>
          <w:sz w:val="28"/>
          <w:szCs w:val="28"/>
        </w:rPr>
        <w:t xml:space="preserve">最近，按照学校党委以及部总支的统一部署和要求，认真学习胡锦涛总书记 1.14 的讲话和《保持共产党员先进性教育读本》的部分文献等，通过这阶段的认真学习，使自己对开展先进性教育活动的重大意义有了较清晰的认识、增强了参加先进性活动的责任感和自觉性，谈谈学习过程的几点体会：</w:t>
      </w:r>
    </w:p>
    <w:p>
      <w:pPr>
        <w:ind w:left="0" w:right="0" w:firstLine="560"/>
        <w:spacing w:before="450" w:after="450" w:line="312" w:lineRule="auto"/>
      </w:pPr>
      <w:r>
        <w:rPr>
          <w:rFonts w:ascii="宋体" w:hAnsi="宋体" w:eastAsia="宋体" w:cs="宋体"/>
          <w:color w:val="000"/>
          <w:sz w:val="28"/>
          <w:szCs w:val="28"/>
        </w:rPr>
        <w:t xml:space="preserve">一、先进性教育的关键是对党的先进性的认识。先进性是我们党的性质的集中体现，是立党、兴党的核心。党的先进性是关于马克思主义政党生存和发展的根本问题，开展先进性教育活动是党中央加强党的先进性建设的一项重大战略决策，它体现了时代要求，反映了党的建设的规律。在全党开展的实践“三个代表”重要思想为主要内容的保持共产党员先进性教育活动，是坚持用“三个代表”重要思想武装全党的重要举措，是实现全面建设小康社会、和谐社会宏伟目标，推进中国特色社会伟大事业的重要举措。我们党在中国执行，是历史的选择，人民的选择。进一步为人民执好政、掌好权、是时代的要求，人民的要求。就象歌中唱道的“老百姓是天，老百姓是地，老百姓是共产党的生命和源泉。”党的先进性要通过党员的先锋模范作用来体现，因此，我们要从关系党执政能力的提高和执政地位的巩固，关系党和人民事业的兴旺发达和国家长治久安的高度，深刻地认识开展保持共产党员先进性教育活动的重大意义，充分认清自己的责任，以端正的思想，积极的态度，求真的精神，务实的作风，投身到教育活动中去，确保实现先进性教育活动的目标要求。</w:t>
      </w:r>
    </w:p>
    <w:p>
      <w:pPr>
        <w:ind w:left="0" w:right="0" w:firstLine="560"/>
        <w:spacing w:before="450" w:after="450" w:line="312" w:lineRule="auto"/>
      </w:pPr>
      <w:r>
        <w:rPr>
          <w:rFonts w:ascii="宋体" w:hAnsi="宋体" w:eastAsia="宋体" w:cs="宋体"/>
          <w:color w:val="000"/>
          <w:sz w:val="28"/>
          <w:szCs w:val="28"/>
        </w:rPr>
        <w:t xml:space="preserve">二、先进性教育的核心是强化党员的先进性意识。要自觉做到政治上坚定，思想上领先，行为上表率，作风上过硬。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走在全社会的前列，走在时代进步的前列，走在人类文明的前列，走在急难险重的前列，肩负起时代赋予党的使命，发挥应有的先进、模范作用。</w:t>
      </w:r>
    </w:p>
    <w:p>
      <w:pPr>
        <w:ind w:left="0" w:right="0" w:firstLine="560"/>
        <w:spacing w:before="450" w:after="450" w:line="312" w:lineRule="auto"/>
      </w:pPr>
      <w:r>
        <w:rPr>
          <w:rFonts w:ascii="宋体" w:hAnsi="宋体" w:eastAsia="宋体" w:cs="宋体"/>
          <w:color w:val="000"/>
          <w:sz w:val="28"/>
          <w:szCs w:val="28"/>
        </w:rPr>
        <w:t xml:space="preserve">三、先进性教育的目标是要在具体工作中体现先进性。保持共产党员先进性的根本要求，就要在自己的工作和实践中，全面体现“三个代表”的要求，在建设小康社会、和谐社会以及和谐校园进程中发挥先锋、模范带头作用，具体到我们工作的实际，就要以党的十六届四中全会精神为指导，全面实践“三个代表”重要思想，继往开来，与时俱进，创建学习型、诚信型、开拓型、服务型工作氛围，大力推进基层工作和队伍建设，要以提高工作质量和工作效率为着力点，以服务培养培训一体化为落脚点，狠抓作风转变，端正服务态度，为教育以及基础教育提供优质服务，要在简化办事程序、提高工作效率、在“三育人”等上下功夫，在工作中体现党员先进性；要真正把先进性教育取得的成果转化为工作的动力，为“师范”升格为“师大”以及和谐校园等建设贡献新的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2024-09-20T12:33:28+08:00</dcterms:created>
  <dcterms:modified xsi:type="dcterms:W3CDTF">2024-09-20T12:33:28+08:00</dcterms:modified>
</cp:coreProperties>
</file>

<file path=docProps/custom.xml><?xml version="1.0" encoding="utf-8"?>
<Properties xmlns="http://schemas.openxmlformats.org/officeDocument/2006/custom-properties" xmlns:vt="http://schemas.openxmlformats.org/officeDocument/2006/docPropsVTypes"/>
</file>