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六类顽瘴痼疾自查自纠报告范文三篇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六类顽瘴痼疾自查需要周密组织部署自查自纠工作、分析查摆队伍存在的问题、多举措边察边该。下面是范文网小编为大家收集整理的六类顽瘴痼疾自查自纠报告范文，欢迎大家参考!　　六类顽瘴痼疾自查自纠报告范文一　　3月12日，惠州新闻发布厅举行政法队...</w:t>
      </w:r>
    </w:p>
    <w:p>
      <w:pPr>
        <w:ind w:left="0" w:right="0" w:firstLine="560"/>
        <w:spacing w:before="450" w:after="450" w:line="312" w:lineRule="auto"/>
      </w:pPr>
      <w:r>
        <w:rPr>
          <w:rFonts w:ascii="宋体" w:hAnsi="宋体" w:eastAsia="宋体" w:cs="宋体"/>
          <w:color w:val="000"/>
          <w:sz w:val="28"/>
          <w:szCs w:val="28"/>
        </w:rPr>
        <w:t xml:space="preserve">　　六类顽瘴痼疾自查需要周密组织部署自查自纠工作、分析查摆队伍存在的问题、多举措边察边该。下面是范文网小编为大家收集整理的六类顽瘴痼疾自查自纠报告范文，欢迎大家参考!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　　六类顽瘴痼疾自查自纠报告范文一</w:t>
      </w:r>
    </w:p>
    <w:p>
      <w:pPr>
        <w:ind w:left="0" w:right="0" w:firstLine="560"/>
        <w:spacing w:before="450" w:after="450" w:line="312" w:lineRule="auto"/>
      </w:pPr>
      <w:r>
        <w:rPr>
          <w:rFonts w:ascii="宋体" w:hAnsi="宋体" w:eastAsia="宋体" w:cs="宋体"/>
          <w:color w:val="000"/>
          <w:sz w:val="28"/>
          <w:szCs w:val="28"/>
        </w:rPr>
        <w:t xml:space="preserve">　　3月12日，惠州新闻发布厅举行政法队伍教育整顿专场新闻发布会，将对违反防止干预司法“三个规定”，违规经商办企业，违规参股借贷，配偶、子女及其配偶违规从事经营活动，违规违法减刑、假释、暂予监外执行，有案不立、压案不查、有罪不究等6类顽瘴痼疾进行集中整治，这6类顽瘴痼疾为必查重点。</w:t>
      </w:r>
    </w:p>
    <w:p>
      <w:pPr>
        <w:ind w:left="0" w:right="0" w:firstLine="560"/>
        <w:spacing w:before="450" w:after="450" w:line="312" w:lineRule="auto"/>
      </w:pPr>
      <w:r>
        <w:rPr>
          <w:rFonts w:ascii="宋体" w:hAnsi="宋体" w:eastAsia="宋体" w:cs="宋体"/>
          <w:color w:val="000"/>
          <w:sz w:val="28"/>
          <w:szCs w:val="28"/>
        </w:rPr>
        <w:t xml:space="preserve">　　突出“四项任务”全面正风肃纪</w:t>
      </w:r>
    </w:p>
    <w:p>
      <w:pPr>
        <w:ind w:left="0" w:right="0" w:firstLine="560"/>
        <w:spacing w:before="450" w:after="450" w:line="312" w:lineRule="auto"/>
      </w:pPr>
      <w:r>
        <w:rPr>
          <w:rFonts w:ascii="宋体" w:hAnsi="宋体" w:eastAsia="宋体" w:cs="宋体"/>
          <w:color w:val="000"/>
          <w:sz w:val="28"/>
          <w:szCs w:val="28"/>
        </w:rPr>
        <w:t xml:space="preserve">　　惠州市委常委、组织部长、惠州市委政法队伍教育整顿工作领导小组常务副组长及办公室主任沈亦军介绍说，惠州政法队伍此次教育整顿的目标任务是，坚持以习近平新时代中国特色社会主义思想为指导,深入贯彻习近平法治思想，深入贯彻党的十九大和十九届二中、三中、四中、五中全会精神，学习贯彻习近平总书记关于加强政法队伍建设的重要指示和训词精神以及习近平总书记在党史学习教育动员大会上的重要讲话精神，增强“四个意识”、坚定“四个自信”、做到“两个维护”，坚持全面从严管党治警，围绕“五个过硬”要求，发扬自我革命精神，紧紧抓住“关键少数”，突出“筑牢政治忠诚、清除害群之马、整治顽瘴痼疾、弘扬英模精神”四项任务，扎实推进学习教育、查纠整改、总结提升三个环节，全面正风肃纪、反腐强警，使全市政法系统政治生态进一步优化、纪律作风进一步好转、素质能力进一步增强、执法司法公信力进一步提升，打造一支党和人民信得过、靠得住、能放心的政法队伍。</w:t>
      </w:r>
    </w:p>
    <w:p>
      <w:pPr>
        <w:ind w:left="0" w:right="0" w:firstLine="560"/>
        <w:spacing w:before="450" w:after="450" w:line="312" w:lineRule="auto"/>
      </w:pPr>
      <w:r>
        <w:rPr>
          <w:rFonts w:ascii="宋体" w:hAnsi="宋体" w:eastAsia="宋体" w:cs="宋体"/>
          <w:color w:val="000"/>
          <w:sz w:val="28"/>
          <w:szCs w:val="28"/>
        </w:rPr>
        <w:t xml:space="preserve">　　“六大顽瘴痼疾”为必查重点</w:t>
      </w:r>
    </w:p>
    <w:p>
      <w:pPr>
        <w:ind w:left="0" w:right="0" w:firstLine="560"/>
        <w:spacing w:before="450" w:after="450" w:line="312" w:lineRule="auto"/>
      </w:pPr>
      <w:r>
        <w:rPr>
          <w:rFonts w:ascii="宋体" w:hAnsi="宋体" w:eastAsia="宋体" w:cs="宋体"/>
          <w:color w:val="000"/>
          <w:sz w:val="28"/>
          <w:szCs w:val="28"/>
        </w:rPr>
        <w:t xml:space="preserve">　　据介绍，本次教育整顿参加人员包括市、县两级党委政法委，法院、检察院、公安机关、国家安全机关、司法行政机关以及惠州监狱的全体在编在职政法干警,乡镇(街道)党委政法委员。时间从2024年2月底到6月底，约4个月。惠州监狱教育整顿结合专项综合治理，延长到10月底。</w:t>
      </w:r>
    </w:p>
    <w:p>
      <w:pPr>
        <w:ind w:left="0" w:right="0" w:firstLine="560"/>
        <w:spacing w:before="450" w:after="450" w:line="312" w:lineRule="auto"/>
      </w:pPr>
      <w:r>
        <w:rPr>
          <w:rFonts w:ascii="宋体" w:hAnsi="宋体" w:eastAsia="宋体" w:cs="宋体"/>
          <w:color w:val="000"/>
          <w:sz w:val="28"/>
          <w:szCs w:val="28"/>
        </w:rPr>
        <w:t xml:space="preserve">　　发布会介绍，本次教育整顿分为学习教育、查纠整改、总结提升三个环节。</w:t>
      </w:r>
    </w:p>
    <w:p>
      <w:pPr>
        <w:ind w:left="0" w:right="0" w:firstLine="560"/>
        <w:spacing w:before="450" w:after="450" w:line="312" w:lineRule="auto"/>
      </w:pPr>
      <w:r>
        <w:rPr>
          <w:rFonts w:ascii="宋体" w:hAnsi="宋体" w:eastAsia="宋体" w:cs="宋体"/>
          <w:color w:val="000"/>
          <w:sz w:val="28"/>
          <w:szCs w:val="28"/>
        </w:rPr>
        <w:t xml:space="preserve">　　在学习教育环节，将深入开展政治教育。强化政治建警，把学深悟透习近平新时代中国特色社会主义思想作为根本任务，组织全体政法干警参加政治轮训，举办习近平法治思想专题讲座，深入学习贯彻习近平总书记关于加强政法队伍建设的重要指示和训词精神;组织开展党史学习教育，深入学习贯彻习近平总书记在党史学习教育动员大会上的重要讲话精神。深入开展警示教育和英模教育，学习榜样，树立标杆，引导干警增强群众观念，解决人民群众急难愁盼问题。</w:t>
      </w:r>
    </w:p>
    <w:p>
      <w:pPr>
        <w:ind w:left="0" w:right="0" w:firstLine="560"/>
        <w:spacing w:before="450" w:after="450" w:line="312" w:lineRule="auto"/>
      </w:pPr>
      <w:r>
        <w:rPr>
          <w:rFonts w:ascii="宋体" w:hAnsi="宋体" w:eastAsia="宋体" w:cs="宋体"/>
          <w:color w:val="000"/>
          <w:sz w:val="28"/>
          <w:szCs w:val="28"/>
        </w:rPr>
        <w:t xml:space="preserve">　　在查纠整改环节，将强化自查自纠。坚持教育大多数，惩处极少数，广泛开展谈心谈话，全面开展个人自查，把“六大顽瘴痼疾”作为必查重点，持续查找问题，明确整改方向。强化组织查处。坚持无禁区、全覆盖、零容忍，深挖彻查违纪违法线索，依纪依法从严处理，形成强有力震慑。强化专项整治。聚焦群众反映强烈、制约严格公正执法司法和影响政法队伍建设的难点，集中整治“六大顽瘴痼疾”，并针对政法系统其他禁而不绝、隐蔽性强、危害性大的突出问题开展整治，做到在整治中补短板、强弱项、堵漏洞，健全执法司法制约监督体系，推出一批便民利民措施，提高政法机关服务群众水平。</w:t>
      </w:r>
    </w:p>
    <w:p>
      <w:pPr>
        <w:ind w:left="0" w:right="0" w:firstLine="560"/>
        <w:spacing w:before="450" w:after="450" w:line="312" w:lineRule="auto"/>
      </w:pPr>
      <w:r>
        <w:rPr>
          <w:rFonts w:ascii="宋体" w:hAnsi="宋体" w:eastAsia="宋体" w:cs="宋体"/>
          <w:color w:val="000"/>
          <w:sz w:val="28"/>
          <w:szCs w:val="28"/>
        </w:rPr>
        <w:t xml:space="preserve">　　在总结提升环节，将持续深化整改。及时总结本单位查纠整改环节工作成效，分类梳理问题台账，汇总案件线索核查、顽瘴痼疾整治总体情况，推动整改到位。推进建章立制。围绕教育整顿过程中暴露出的执法司法突出问题，找准政法队伍教育管理监督的短板漏洞，用制度把教育整顿中形成的好经验好做法固化下来，进一步健全正风肃纪长效机制、执法司法制约监督机制、干警素质能力提升机制、政法干警交流轮岗机制。开展总结评估。本着导向清晰、聚焦效果、重点突出的原则，采取单位自评、本级教育整顿工作领导小组复评、省级驻点指导组验收、省级教育整顿工作领导小组核准的方式，评估教育整顿实际成效。</w:t>
      </w:r>
    </w:p>
    <w:p>
      <w:pPr>
        <w:ind w:left="0" w:right="0" w:firstLine="560"/>
        <w:spacing w:before="450" w:after="450" w:line="312" w:lineRule="auto"/>
      </w:pPr>
      <w:r>
        <w:rPr>
          <w:rFonts w:ascii="宋体" w:hAnsi="宋体" w:eastAsia="宋体" w:cs="宋体"/>
          <w:color w:val="000"/>
          <w:sz w:val="28"/>
          <w:szCs w:val="28"/>
        </w:rPr>
        <w:t xml:space="preserve">　　群众可通过电话等向省级驻点指导组举报线索</w:t>
      </w:r>
    </w:p>
    <w:p>
      <w:pPr>
        <w:ind w:left="0" w:right="0" w:firstLine="560"/>
        <w:spacing w:before="450" w:after="450" w:line="312" w:lineRule="auto"/>
      </w:pPr>
      <w:r>
        <w:rPr>
          <w:rFonts w:ascii="宋体" w:hAnsi="宋体" w:eastAsia="宋体" w:cs="宋体"/>
          <w:color w:val="000"/>
          <w:sz w:val="28"/>
          <w:szCs w:val="28"/>
        </w:rPr>
        <w:t xml:space="preserve">　　惠州市委政法委常务副书记、惠州市委政法队伍教育整顿工作领导小组办公室副主任周汉辉回答记者提问时表示，作为必查重点的“六大顽瘴痼疾”包括：违反防止干预司法“三个规定”，违规经商办企业和配偶、子女及其配偶违规从事经营活动，违规参股借贷，违规违法减刑、假释、暂予监外执行，有案不立、压案不查、有罪不究，法官检察官离任后违规从事律师职业、充当司法掮客等。</w:t>
      </w:r>
    </w:p>
    <w:p>
      <w:pPr>
        <w:ind w:left="0" w:right="0" w:firstLine="560"/>
        <w:spacing w:before="450" w:after="450" w:line="312" w:lineRule="auto"/>
      </w:pPr>
      <w:r>
        <w:rPr>
          <w:rFonts w:ascii="宋体" w:hAnsi="宋体" w:eastAsia="宋体" w:cs="宋体"/>
          <w:color w:val="000"/>
          <w:sz w:val="28"/>
          <w:szCs w:val="28"/>
        </w:rPr>
        <w:t xml:space="preserve">　　惠州将通过开展举报线索核查、涉黑涉恶案件(线索)倒查、重点案件评查、涉法涉诉信访案件清查、法律监督专项检查、智能化数据排查、队伍建设巡查等方式，深挖彻查违纪违法线索，依纪依法从严处理。</w:t>
      </w:r>
    </w:p>
    <w:p>
      <w:pPr>
        <w:ind w:left="0" w:right="0" w:firstLine="560"/>
        <w:spacing w:before="450" w:after="450" w:line="312" w:lineRule="auto"/>
      </w:pPr>
      <w:r>
        <w:rPr>
          <w:rFonts w:ascii="宋体" w:hAnsi="宋体" w:eastAsia="宋体" w:cs="宋体"/>
          <w:color w:val="000"/>
          <w:sz w:val="28"/>
          <w:szCs w:val="28"/>
        </w:rPr>
        <w:t xml:space="preserve">　　周汉辉指出，在警示教育方面，惠州坚持集中学习教育与自我反思领悟相结合，组织广大干警深入学习党规党纪和法律法规，召开警示教育大会，观看警示教育片，旁听职务犯罪案件庭审，参观廉政教育基地，深入剖析本地政法干警违纪违法案例，特别是扫黑除恶专项斗争中被查处的具体案例，引导干警做到知敬畏、存戒惧、守底线。在英模教育方面，将从政法系统立功受奖人员中，选树一批事迹可信、形象可亲、品格可敬、精神可学的政法英模和先进典型，举办英模事迹报告会，广泛宣传政法英模的感人事迹和崇高品质，大力弘扬英模精神。</w:t>
      </w:r>
    </w:p>
    <w:p>
      <w:pPr>
        <w:ind w:left="0" w:right="0" w:firstLine="560"/>
        <w:spacing w:before="450" w:after="450" w:line="312" w:lineRule="auto"/>
      </w:pPr>
      <w:r>
        <w:rPr>
          <w:rFonts w:ascii="宋体" w:hAnsi="宋体" w:eastAsia="宋体" w:cs="宋体"/>
          <w:color w:val="000"/>
          <w:sz w:val="28"/>
          <w:szCs w:val="28"/>
        </w:rPr>
        <w:t xml:space="preserve">　　发布会通报，省委政法队伍教育整顿省级驻点指导组已于3月4日进驻我市开展驻点指导。为便于社会各界对惠州政法队伍进行监督，指导组进驻期间设值班电话：(0752)2812662，邮政信箱：广东省惠州市0026号邮政信箱。电话受理时间为每天8:00-20:00，受理来信来电截止日期为2024年6月30日。指导组主要受理反映惠州市及所辖县(区)党委政法委、法院、检察院、公安、司法行政机关政法干警问题的来信来电，其他不属于受理范围的问题，将按照规定交由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　　六类顽瘴痼疾自查自纠报告范文二</w:t>
      </w:r>
    </w:p>
    <w:p>
      <w:pPr>
        <w:ind w:left="0" w:right="0" w:firstLine="560"/>
        <w:spacing w:before="450" w:after="450" w:line="312" w:lineRule="auto"/>
      </w:pPr>
      <w:r>
        <w:rPr>
          <w:rFonts w:ascii="宋体" w:hAnsi="宋体" w:eastAsia="宋体" w:cs="宋体"/>
          <w:color w:val="000"/>
          <w:sz w:val="28"/>
          <w:szCs w:val="28"/>
        </w:rPr>
        <w:t xml:space="preserve">　　“对涉黑涉恶腐败和充当‘保护伞’的，必须从严查处。”7月8日，全国政法队伍教育整顿试点工作启动，5个市本级和4个县(市、区)的有关政法单位以及2所监狱作为试点单位开展试点工作。</w:t>
      </w:r>
    </w:p>
    <w:p>
      <w:pPr>
        <w:ind w:left="0" w:right="0" w:firstLine="560"/>
        <w:spacing w:before="450" w:after="450" w:line="312" w:lineRule="auto"/>
      </w:pPr>
      <w:r>
        <w:rPr>
          <w:rFonts w:ascii="宋体" w:hAnsi="宋体" w:eastAsia="宋体" w:cs="宋体"/>
          <w:color w:val="000"/>
          <w:sz w:val="28"/>
          <w:szCs w:val="28"/>
        </w:rPr>
        <w:t xml:space="preserve">　　据介绍，党的十九大以来，政法系统持续加大正风肃纪反腐力度，特别是持续掀起扫黑除恶及“打伞破网”强大攻势，立案查处了一批涉黑涉恶腐败和充当“保护伞”的政法干警，一些典型案件背后潜藏着的执法司法不严、不公、不义、不廉等深层次问题得以暴露，“围猎”与被“围猎”交织、滥用职权与谋取私利交织、违法办案与利益输送交织等腐败问题浮出水面。为此，要在政法系统开展教育整顿，来一场刮骨疗毒式的自我革命，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试点工作将突出抓好清除害群之马、整治顽瘴痼疾、弘扬英模精神、提升能力素质等四项任务。其中，将坚持无禁区、全覆盖、零容忍，坚持重遏制、强高压、长震慑，清查对党不忠诚不老实的“两面人”，彻查黑恶势力“保护伞”，深查执法司法腐败，严查党的十八大以来不收敛不收手的腐败，以清除害群之马来维护政法队伍肌体健康;坚持以突出问题整治带动面上问题整改、作风形象改观，集中整治违反防止干预司法“三个规定”，违规经商办企业，违规参股借贷，配偶、子女及其配偶违规从事经营活动，违规违法减刑、假释、暂予监外执行，以及有案不立、压案不查、有罪不究等六项顽瘴痼疾。</w:t>
      </w:r>
    </w:p>
    <w:p>
      <w:pPr>
        <w:ind w:left="0" w:right="0" w:firstLine="560"/>
        <w:spacing w:before="450" w:after="450" w:line="312" w:lineRule="auto"/>
      </w:pPr>
      <w:r>
        <w:rPr>
          <w:rFonts w:ascii="宋体" w:hAnsi="宋体" w:eastAsia="宋体" w:cs="宋体"/>
          <w:color w:val="000"/>
          <w:sz w:val="28"/>
          <w:szCs w:val="28"/>
        </w:rPr>
        <w:t xml:space="preserve">　　根据部署，各地政法机关试点工作在当地党委领导、纪委监委和组织部门参与支持、政法委组织协调下，由政法单位党组(党委)具体实施。在取得试点经验基础上，教育整顿工作将自下而上在全国政法系统铺开，于2024年一季度前完成。</w:t>
      </w:r>
    </w:p>
    <w:p>
      <w:pPr>
        <w:ind w:left="0" w:right="0" w:firstLine="560"/>
        <w:spacing w:before="450" w:after="450" w:line="312" w:lineRule="auto"/>
      </w:pPr>
      <w:r>
        <w:rPr>
          <w:rFonts w:ascii="黑体" w:hAnsi="黑体" w:eastAsia="黑体" w:cs="黑体"/>
          <w:color w:val="000000"/>
          <w:sz w:val="34"/>
          <w:szCs w:val="34"/>
          <w:b w:val="1"/>
          <w:bCs w:val="1"/>
        </w:rPr>
        <w:t xml:space="preserve">　　六类顽瘴痼疾自查自纠报告范文三</w:t>
      </w:r>
    </w:p>
    <w:p>
      <w:pPr>
        <w:ind w:left="0" w:right="0" w:firstLine="560"/>
        <w:spacing w:before="450" w:after="450" w:line="312" w:lineRule="auto"/>
      </w:pPr>
      <w:r>
        <w:rPr>
          <w:rFonts w:ascii="宋体" w:hAnsi="宋体" w:eastAsia="宋体" w:cs="宋体"/>
          <w:color w:val="000"/>
          <w:sz w:val="28"/>
          <w:szCs w:val="28"/>
        </w:rPr>
        <w:t xml:space="preserve">　　为贯彻落实公安机关深化执法规范化建设的要求，不断提升交警大队执法公信力，按照上级公安机关有关工作部署和“坚持政治建警全面从严治警”教育整顿活动要求，交警支队一大队第一党支部自2024年10月15日起，结合当前开展的“坚持政治建警全面从严治警”教育整顿活动和围绕公安厅“十大顽瘴痼疾”认真开展自查自纠活动，坚持以加强政风行风建设为核心，以强化队伍管理为重点，认真组织，强化责任，广泛征求意见，深入查摆问题，切实改进作风，扎实开展“十大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第一党支部成立了领导小组，全面负责和部署“十大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　　(二)开门评警，广纳民意。召开廉政监督座谈会。为切实找准“十大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　　(三)自我梳理，认真查摆。各中队按照教育整顿的要求，积极查摆自身存在不足，正视自己的缺点，比较客观的查摆自身存在的不足，并有针对性的提出整改措施及作出工作承诺。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(四)全体民、辅警填写内蒙古自治区煤炭资源领域专项整治个人有关事项报告表、赤峰市公安局2024年度民辅警廉政情况登记表。</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自从开展教育整顿以来，一支部全体民辅警无一人存在“十大顽瘴痼疾”重大违法违纪行为。但还是存在以下问题：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以上就是小编为大家整理的六类顽瘴痼疾自查自纠报告范文，想要了解更多优质的六类顽瘴痼疾自查自纠报告范文，请大家多多关注”范文网“。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2024-10-06T03:51:44+08:00</dcterms:created>
  <dcterms:modified xsi:type="dcterms:W3CDTF">2024-10-06T03:51:44+08:00</dcterms:modified>
</cp:coreProperties>
</file>

<file path=docProps/custom.xml><?xml version="1.0" encoding="utf-8"?>
<Properties xmlns="http://schemas.openxmlformats.org/officeDocument/2006/custom-properties" xmlns:vt="http://schemas.openxmlformats.org/officeDocument/2006/docPropsVTypes"/>
</file>