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从南方抗击雪灾引发的深思</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初，中国南方部分地区遭受了五十年一遇的低温雨雪冰冻灾害，持续时间之长，降温幅度之大，覆盖地域之广，历史罕见，对经济社会运行造成了严重的影响。大雪的来临检验着国家、地方的应急措施，考验着我们个人的互助能力，也体现出中华民族的凝聚力与...</w:t>
      </w:r>
    </w:p>
    <w:p>
      <w:pPr>
        <w:ind w:left="0" w:right="0" w:firstLine="560"/>
        <w:spacing w:before="450" w:after="450" w:line="312" w:lineRule="auto"/>
      </w:pPr>
      <w:r>
        <w:rPr>
          <w:rFonts w:ascii="宋体" w:hAnsi="宋体" w:eastAsia="宋体" w:cs="宋体"/>
          <w:color w:val="000"/>
          <w:sz w:val="28"/>
          <w:szCs w:val="28"/>
        </w:rPr>
        <w:t xml:space="preserve">2024年初，中国南方部分地区遭受了五十年一遇的低温雨雪冰冻灾害，持续时间之长，降温幅度之大，覆盖地域之广，历史罕见，对经济社会运行造成了严重的影响。大雪的来临检验着国家、地方的应急措施，考验着我们个人的互助能力，也体现出中华民族的凝聚力与生存能力。全国人民万众一心，众志成城，抗击雪灾取得了阶段性重大胜利。但梳理和思考抗击冰雪灾害的过程，前期准备、应变能力、资源的调配等也值得深思。结合我段今年面临神池南站扩能改造施工全面开展、万吨列车开始试行、运量的进一步提高及管理跨度的不断加大等严峻形势，谈以下两点体会。</w:t>
      </w:r>
    </w:p>
    <w:p>
      <w:pPr>
        <w:ind w:left="0" w:right="0" w:firstLine="560"/>
        <w:spacing w:before="450" w:after="450" w:line="312" w:lineRule="auto"/>
      </w:pPr>
      <w:r>
        <w:rPr>
          <w:rFonts w:ascii="宋体" w:hAnsi="宋体" w:eastAsia="宋体" w:cs="宋体"/>
          <w:color w:val="000"/>
          <w:sz w:val="28"/>
          <w:szCs w:val="28"/>
        </w:rPr>
        <w:t xml:space="preserve">一、“天灾不可逆，人祸本可防”，应对突发灾害或事故，别再“临阵磨枪”</w:t>
      </w:r>
    </w:p>
    <w:p>
      <w:pPr>
        <w:ind w:left="0" w:right="0" w:firstLine="560"/>
        <w:spacing w:before="450" w:after="450" w:line="312" w:lineRule="auto"/>
      </w:pPr>
      <w:r>
        <w:rPr>
          <w:rFonts w:ascii="宋体" w:hAnsi="宋体" w:eastAsia="宋体" w:cs="宋体"/>
          <w:color w:val="000"/>
          <w:sz w:val="28"/>
          <w:szCs w:val="28"/>
        </w:rPr>
        <w:t xml:space="preserve">此次南方地区的雪灾之所以损失如此之大，其中一个关键因素在于公共产品中缺乏御寒类设施及抵御雨雪灾害的生活用品，同时从抢险过程中牺牲了几位电力工作人员来看也说明了救援抢险预案的不实用或不完善。天灾虽然无法避免，但人为因素产生的危害是可以预防的。对于我段当前形势，预防为主的必要性还有待进一步加强，一是要健全和完善对各类灾害及突发事件的应急机制，如安全预测警示机制、事故追究问则机制以及救援抢险预案等，因为越是主动、科学、系统的安全体系，受灾程度越低，恢复能力越强，这里重点强调的是各种规章制度、作业办法及应急措施要适应环境设备的变化而随时更新；二是要充分发挥段、队（所）两级安全网络系统的的作用，至上而下形成强有力的安全监督管理体系，形成事事有人抓、事事所有人管的局面，促进安全责任制的落实，确保段的长治久安；三是要把着力点放在安全预想上，放在未雨绸缪，放在举一反三，放在防患于未然上，要多反思，少邀功。不能让临时抱佛脚，掩盖平时不烧香。切忌让少数亮点遮蔽工作失误、决策失误。四是进一步加强段各部门结合部的协调配合，目前各部门之间的作业控制没有形成良好的机制，有些停留在粗放式管理上。车站与列检、机务、洗修库以及站区各部门的联系、计划没有形成书面的文件，大都只是口头协议。比如列检通知扣车的时机、联系人、作业办法等没有明确的规定，有待我们抓紧解决。</w:t>
      </w:r>
    </w:p>
    <w:p>
      <w:pPr>
        <w:ind w:left="0" w:right="0" w:firstLine="560"/>
        <w:spacing w:before="450" w:after="450" w:line="312" w:lineRule="auto"/>
      </w:pPr>
      <w:r>
        <w:rPr>
          <w:rFonts w:ascii="宋体" w:hAnsi="宋体" w:eastAsia="宋体" w:cs="宋体"/>
          <w:color w:val="000"/>
          <w:sz w:val="28"/>
          <w:szCs w:val="28"/>
        </w:rPr>
        <w:t xml:space="preserve">二、灾害、事故或突发事件面前要树立“全局一盘棋”的思想</w:t>
      </w:r>
    </w:p>
    <w:p>
      <w:pPr>
        <w:ind w:left="0" w:right="0" w:firstLine="560"/>
        <w:spacing w:before="450" w:after="450" w:line="312" w:lineRule="auto"/>
      </w:pPr>
      <w:r>
        <w:rPr>
          <w:rFonts w:ascii="宋体" w:hAnsi="宋体" w:eastAsia="宋体" w:cs="宋体"/>
          <w:color w:val="000"/>
          <w:sz w:val="28"/>
          <w:szCs w:val="28"/>
        </w:rPr>
        <w:t xml:space="preserve">车务队副队长:史凌峰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2024-10-06T08:18:37+08:00</dcterms:created>
  <dcterms:modified xsi:type="dcterms:W3CDTF">2024-10-06T08:18:37+08:00</dcterms:modified>
</cp:coreProperties>
</file>

<file path=docProps/custom.xml><?xml version="1.0" encoding="utf-8"?>
<Properties xmlns="http://schemas.openxmlformats.org/officeDocument/2006/custom-properties" xmlns:vt="http://schemas.openxmlformats.org/officeDocument/2006/docPropsVTypes"/>
</file>