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工商税务演讲稿：管理一方工商，造福一方百姓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财政局精神文明创建工作要点为努力开财政局精神文明建设工作的新局面，根据上级部门和我县精神文明建设工作会议精神，结合本局实际，特拟定2024年全局精神文明建设工作要点：2024年我局精神文明建设工作的指导思想是：高举邓小平理论伟大旗...</w:t>
      </w:r>
    </w:p>
    <w:p>
      <w:pPr>
        <w:ind w:left="0" w:right="0" w:firstLine="560"/>
        <w:spacing w:before="450" w:after="450" w:line="312" w:lineRule="auto"/>
      </w:pPr>
      <w:r>
        <w:rPr>
          <w:rFonts w:ascii="宋体" w:hAnsi="宋体" w:eastAsia="宋体" w:cs="宋体"/>
          <w:color w:val="000"/>
          <w:sz w:val="28"/>
          <w:szCs w:val="28"/>
        </w:rPr>
        <w:t xml:space="preserve">2024年财政局精神文明创建工作要点</w:t>
      </w:r>
    </w:p>
    <w:p>
      <w:pPr>
        <w:ind w:left="0" w:right="0" w:firstLine="560"/>
        <w:spacing w:before="450" w:after="450" w:line="312" w:lineRule="auto"/>
      </w:pPr>
      <w:r>
        <w:rPr>
          <w:rFonts w:ascii="宋体" w:hAnsi="宋体" w:eastAsia="宋体" w:cs="宋体"/>
          <w:color w:val="000"/>
          <w:sz w:val="28"/>
          <w:szCs w:val="28"/>
        </w:rPr>
        <w:t xml:space="preserve">为努力开财政局精神文明建设工作的新局面，根据上级部门和我县精神文明建设工作会议精神，结合本局实际，特拟定2024年全局精神文明建设工作要点：</w:t>
      </w:r>
    </w:p>
    <w:p>
      <w:pPr>
        <w:ind w:left="0" w:right="0" w:firstLine="560"/>
        <w:spacing w:before="450" w:after="450" w:line="312" w:lineRule="auto"/>
      </w:pPr>
      <w:r>
        <w:rPr>
          <w:rFonts w:ascii="宋体" w:hAnsi="宋体" w:eastAsia="宋体" w:cs="宋体"/>
          <w:color w:val="000"/>
          <w:sz w:val="28"/>
          <w:szCs w:val="28"/>
        </w:rPr>
        <w:t xml:space="preserve">2024年我局精神文明建设工作的指导思想是：高举邓小平理论伟大旗帜，深入贯彻我县精神文明建设工作会议精神，狠抓“三个代表”重要思想教育，促进两个文明建设共同发展。</w:t>
      </w:r>
    </w:p>
    <w:p>
      <w:pPr>
        <w:ind w:left="0" w:right="0" w:firstLine="560"/>
        <w:spacing w:before="450" w:after="450" w:line="312" w:lineRule="auto"/>
      </w:pPr>
      <w:r>
        <w:rPr>
          <w:rFonts w:ascii="宋体" w:hAnsi="宋体" w:eastAsia="宋体" w:cs="宋体"/>
          <w:color w:val="000"/>
          <w:sz w:val="28"/>
          <w:szCs w:val="28"/>
        </w:rPr>
        <w:t xml:space="preserve">主要奋斗目标是：保持县级文明单位荣誉称号，创建市级文明单位。</w:t>
      </w:r>
    </w:p>
    <w:p>
      <w:pPr>
        <w:ind w:left="0" w:right="0" w:firstLine="560"/>
        <w:spacing w:before="450" w:after="450" w:line="312" w:lineRule="auto"/>
      </w:pPr>
      <w:r>
        <w:rPr>
          <w:rFonts w:ascii="宋体" w:hAnsi="宋体" w:eastAsia="宋体" w:cs="宋体"/>
          <w:color w:val="000"/>
          <w:sz w:val="28"/>
          <w:szCs w:val="28"/>
        </w:rPr>
        <w:t xml:space="preserve">按照上述要求，今年精神文明建设要着重抓好以下几项工作：</w:t>
      </w:r>
    </w:p>
    <w:p>
      <w:pPr>
        <w:ind w:left="0" w:right="0" w:firstLine="560"/>
        <w:spacing w:before="450" w:after="450" w:line="312" w:lineRule="auto"/>
      </w:pPr>
      <w:r>
        <w:rPr>
          <w:rFonts w:ascii="宋体" w:hAnsi="宋体" w:eastAsia="宋体" w:cs="宋体"/>
          <w:color w:val="000"/>
          <w:sz w:val="28"/>
          <w:szCs w:val="28"/>
        </w:rPr>
        <w:t xml:space="preserve">一、抓学习，加强干部职工的思想道德教育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思想道德教育是精神文明建设的中心环节，中央适时出台了《公民道德建设实施纲要》，我们要紧紧围绕《纲要》的贯彻实施，切实抓好以下工作：一是每周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组织干部职工认真学习马列主义、毛泽东思想、邓小平理论及党的路线、方针、政策，学习现代经济理论、现代科学技术知识和业务知识等，通过学习，使干部职工牢固树立起热爱党、热爱财政工作的坚定信念，进而提高他们的理论水平和思想素质；二是要认真贯彻实施中央印发的《公民道德建设实施纲要》精神，积极倡导和宣传公民道德基本规范，制定和完善我局的职业道德规范和职工行为规范，把道德规范和各项业务工作结合起来，使基本道德规范落实到职工的日常工作、生活和学习中去；三是要继续深入开展“三个代表”重要思想学习教育活动，把宣传“三个代表”重要思想与精神文明建设结合起来，针对工作中存在的问题，组织职工反复对照检查，深刻剖析自己，寻找问题，解决问题，要通过这一活动，进一步转变工作作风，提高服务质量，彻底解决“门难进、脸难看、事难办、人难见”的衙门作风；四是继续在干部职工中开展《公民道德常识》和《党员干部读本》学习考试活动，引导职工树立正确的人生观、世界观、价值观，不断提高他们的基本道德素质和政治思想觉悟，从而做遵纪守法、爱岗敬业、无私奉献、优质服务的模范；五是加大精神文明建设的宣传力度。设立精神文明建设专栏、政务公开栏、学习“三个代表”专栏、学习园地和光荣榜等，及时报道工作中的新人、新事、新风貌。同时，要加强精神文明宣传网络建设，责成专人负责我局局域网上内容的更新、维护工作，加大精神文明建设在互联网上的宣传力度。</w:t>
      </w:r>
    </w:p>
    <w:p>
      <w:pPr>
        <w:ind w:left="0" w:right="0" w:firstLine="560"/>
        <w:spacing w:before="450" w:after="450" w:line="312" w:lineRule="auto"/>
      </w:pPr>
      <w:r>
        <w:rPr>
          <w:rFonts w:ascii="宋体" w:hAnsi="宋体" w:eastAsia="宋体" w:cs="宋体"/>
          <w:color w:val="000"/>
          <w:sz w:val="28"/>
          <w:szCs w:val="28"/>
        </w:rPr>
        <w:t xml:space="preserve">二、订制度，规范服务行为</w:t>
      </w:r>
    </w:p>
    <w:p>
      <w:pPr>
        <w:ind w:left="0" w:right="0" w:firstLine="560"/>
        <w:spacing w:before="450" w:after="450" w:line="312" w:lineRule="auto"/>
      </w:pPr>
      <w:r>
        <w:rPr>
          <w:rFonts w:ascii="宋体" w:hAnsi="宋体" w:eastAsia="宋体" w:cs="宋体"/>
          <w:color w:val="000"/>
          <w:sz w:val="28"/>
          <w:szCs w:val="28"/>
        </w:rPr>
        <w:t xml:space="preserve">完善的制度是搞好各项工作的基础。今年我们要把制度建设放在精神文明建设工作的首位。在完善以往各项规章制度的基础上，要完善机关考勤制度，每日不定时进行查岗，发现有脱岗、串岗、上岗干私活等现象及时予以纠正，通过严格的制度，使职工做到工作有重点、行动有准则、过失有约束、错误有处罚。</w:t>
      </w:r>
    </w:p>
    <w:p>
      <w:pPr>
        <w:ind w:left="0" w:right="0" w:firstLine="560"/>
        <w:spacing w:before="450" w:after="450" w:line="312" w:lineRule="auto"/>
      </w:pPr>
      <w:r>
        <w:rPr>
          <w:rFonts w:ascii="宋体" w:hAnsi="宋体" w:eastAsia="宋体" w:cs="宋体"/>
          <w:color w:val="000"/>
          <w:sz w:val="28"/>
          <w:szCs w:val="28"/>
        </w:rPr>
        <w:t xml:space="preserve">三、献爱心，积极开展“扶贫帮困送温暖”活动</w:t>
      </w:r>
    </w:p>
    <w:p>
      <w:pPr>
        <w:ind w:left="0" w:right="0" w:firstLine="560"/>
        <w:spacing w:before="450" w:after="450" w:line="312" w:lineRule="auto"/>
      </w:pPr>
      <w:r>
        <w:rPr>
          <w:rFonts w:ascii="宋体" w:hAnsi="宋体" w:eastAsia="宋体" w:cs="宋体"/>
          <w:color w:val="000"/>
          <w:sz w:val="28"/>
          <w:szCs w:val="28"/>
        </w:rPr>
        <w:t xml:space="preserve">扶贫帮困是我局精神文明建设工作的一项重要内容。按照县委的安排，我们帮扶的村是仁大乡深沟村，今年我们要继续为该村群众脱贫致富出谋划策、筹资出力。多办利民之事，常怀爱民之心，切切实实为群众办几件看得见、摸得着的实事，尽最大努力为所帮扶乡镇脱贫致富提供人财物等方面的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2024-10-06T09:28:34+08:00</dcterms:created>
  <dcterms:modified xsi:type="dcterms:W3CDTF">2024-10-06T09:28:34+08:00</dcterms:modified>
</cp:coreProperties>
</file>

<file path=docProps/custom.xml><?xml version="1.0" encoding="utf-8"?>
<Properties xmlns="http://schemas.openxmlformats.org/officeDocument/2006/custom-properties" xmlns:vt="http://schemas.openxmlformats.org/officeDocument/2006/docPropsVTypes"/>
</file>