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2024年租房合同注意的10大禁忌(五篇)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租房合同注意的10大禁忌篇一承租方：(以下简称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租房合同注意的10大禁忌篇一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租房合同注意的10大禁忌篇二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甲方租给乙方的房屋位于 。出租房屋面积共 平方米(套内面积)。该房屋现有装修及设施、设备情况详见合同附件。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该房屋租赁期共42个月。自20__ 年 7月 1日起至 20__年12 月31日止。赁该房屋仅作为居住使用，不得用于商业经营。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第三条 该房屋每月租金为 1000元(壹仟元整)，租金总额为420__元(肆万贰仟元整)。 房屋租金支付方式为按年支付，甲方收款后应提供给乙方有效的收款凭证。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第五条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第七条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3个月以上。</w:t>
      </w:r>
    </w:p>
    <w:p>
      <w:pPr>
        <w:ind w:left="0" w:right="0" w:firstLine="560"/>
        <w:spacing w:before="450" w:after="450" w:line="312" w:lineRule="auto"/>
      </w:pPr>
      <w:r>
        <w:rPr>
          <w:rFonts w:ascii="宋体" w:hAnsi="宋体" w:eastAsia="宋体" w:cs="宋体"/>
          <w:color w:val="000"/>
          <w:sz w:val="28"/>
          <w:szCs w:val="28"/>
        </w:rPr>
        <w:t xml:space="preserve">第九条 甲方应保证租赁房屋本身及附属设施、设备处于能够正常使用状态。验收时双方共同参与，如对装修、器物等硬件设施、设备有异议应当场提出。当场难以检测判断的，应于3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1.5倍的滞纳金。甲方还应承担因逾期交付给乙方造成的损失。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租房合同注意的10大禁忌篇三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租房合同注意的10大禁忌篇四</w:t>
      </w:r>
    </w:p>
    <w:p>
      <w:pPr>
        <w:ind w:left="0" w:right="0" w:firstLine="560"/>
        <w:spacing w:before="450" w:after="450" w:line="312" w:lineRule="auto"/>
      </w:pPr>
      <w:r>
        <w:rPr>
          <w:rFonts w:ascii="宋体" w:hAnsi="宋体" w:eastAsia="宋体" w:cs="宋体"/>
          <w:color w:val="000"/>
          <w:sz w:val="28"/>
          <w:szCs w:val="28"/>
        </w:rPr>
        <w:t xml:space="preserve">出租方姓名：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租房合同注意的10大禁忌篇五</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2024-09-20T15:40:43+08:00</dcterms:created>
  <dcterms:modified xsi:type="dcterms:W3CDTF">2024-09-20T15:40:43+08:00</dcterms:modified>
</cp:coreProperties>
</file>

<file path=docProps/custom.xml><?xml version="1.0" encoding="utf-8"?>
<Properties xmlns="http://schemas.openxmlformats.org/officeDocument/2006/custom-properties" xmlns:vt="http://schemas.openxmlformats.org/officeDocument/2006/docPropsVTypes"/>
</file>