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2024年教师年度考核个人总结精简版13000字(10篇)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教师年度考核个人总结精简版13000字篇一</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x国古币收藏与鉴赏入门》讲座，参与的学生达x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三（x）、（x）两个班的数学教学工作，高三（x）班班主任工作；下学期担任高三（x）、（x）两个班的数学教学工作，高三（x）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1.20xx年x月被评为校级优秀教师。</w:t>
      </w:r>
    </w:p>
    <w:p>
      <w:pPr>
        <w:ind w:left="0" w:right="0" w:firstLine="560"/>
        <w:spacing w:before="450" w:after="450" w:line="312" w:lineRule="auto"/>
      </w:pPr>
      <w:r>
        <w:rPr>
          <w:rFonts w:ascii="宋体" w:hAnsi="宋体" w:eastAsia="宋体" w:cs="宋体"/>
          <w:color w:val="000"/>
          <w:sz w:val="28"/>
          <w:szCs w:val="28"/>
        </w:rPr>
        <w:t xml:space="preserve">2.20xx年x月获省级优秀教学成果二等奖。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3.20xx年x月获省级优秀辅导教师二等奖。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教师年度考核个人总结精简版13000字篇四</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同时适应新课标的要求，更加注重他们“自主、合作、探究”学习的能力。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三年级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教师年度考核个人总结精简版13000字篇五</w:t>
      </w:r>
    </w:p>
    <w:p>
      <w:pPr>
        <w:ind w:left="0" w:right="0" w:firstLine="560"/>
        <w:spacing w:before="450" w:after="450" w:line="312" w:lineRule="auto"/>
      </w:pPr>
      <w:r>
        <w:rPr>
          <w:rFonts w:ascii="宋体" w:hAnsi="宋体" w:eastAsia="宋体" w:cs="宋体"/>
          <w:color w:val="000"/>
          <w:sz w:val="28"/>
          <w:szCs w:val="28"/>
        </w:rPr>
        <w:t xml:space="preserve">本学期，我担任五（x）班的语文教学工作，本班共有学生xx人，男生xx人，女生x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教师年度考核个人总结精简版13000字篇六</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xx岁学前教育一体化发展的进程，我潜心钻研0-3岁婴幼儿活动安排和指导，并带动园内的一些青年教师共同学习，于x月份策划、组织了＂阳光宝贝＂亲子园开班活动，有将近五十位小宝宝及其家长来园参加活动，社会反响良好。x月，我设计并主持了＂我健康，我快乐，快乐六一＂亲子运动会，当天在会场＂运送狗宝宝＂、＂毛毛虫＂、＂赶小猪＂等游戏不仅让孩子们享受着节日的快乐，也把在场的家长们都带回了快乐的童年时光。xx月，为了迎接省示范实验幼儿园视导组的视导工作，我指导排练的节目《腾飞！x国》参与了总部的视导展评活动，演出效果良好。给孩子一个微笑，他能还你一片晴空；给孩子一分耐心，他能给你一个惊喜。在悉心呵护培育下我的孩子们茁壮成长着，我带领的小篮球队在x年xx区幼儿小篮球教学游戏比赛中获得团体第七名的好成绩；在＂移动杯＂第二届xx市十佳才艺之星、xxx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作为一名年轻的管理人员，必须要形成自己良好的个人魅力才能信服于人。20xx幼儿教师年度个人工作总结</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教师年度考核个人总结精简版13000字篇七</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教师年度考核个人总结精简版13000字篇八</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xx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作为一名年轻教师，有着热情，但往往缺乏经验。在今后的工作中，仍需不断的学习和努力。比如在个人方面多看一些教学杂志，在班级管理方面，如何优化奖惩机制等等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教师年度考核个人总结精简版13000字篇九</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虽然出纳只是做一些日常的财务事务，但是它是设计某些需要保密得到制度的。因此，在新的一年里，我会提升自己的工作能力，把工作做得更细，尽量避免出差错，出纰漏，把保密制度落实到位。20xx年让我们携手共进，一起努力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教师年度考核个人总结精简版13000字篇十</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2024-10-03T00:31:58+08:00</dcterms:created>
  <dcterms:modified xsi:type="dcterms:W3CDTF">2024-10-03T00:31:58+08:00</dcterms:modified>
</cp:coreProperties>
</file>

<file path=docProps/custom.xml><?xml version="1.0" encoding="utf-8"?>
<Properties xmlns="http://schemas.openxmlformats.org/officeDocument/2006/custom-properties" xmlns:vt="http://schemas.openxmlformats.org/officeDocument/2006/docPropsVTypes"/>
</file>