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银行会计个人工作总结700字</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银行会计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&gt;【篇一】银行会计个人工作总结700字</w:t>
      </w:r>
    </w:p>
    <w:p>
      <w:pPr>
        <w:ind w:left="0" w:right="0" w:firstLine="560"/>
        <w:spacing w:before="450" w:after="450" w:line="312" w:lineRule="auto"/>
      </w:pPr>
      <w:r>
        <w:rPr>
          <w:rFonts w:ascii="宋体" w:hAnsi="宋体" w:eastAsia="宋体" w:cs="宋体"/>
          <w:color w:val="000"/>
          <w:sz w:val="28"/>
          <w:szCs w:val="28"/>
        </w:rPr>
        <w:t xml:space="preserve">　　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&gt;【篇二】银行会计个人工作总结700字</w:t>
      </w:r>
    </w:p>
    <w:p>
      <w:pPr>
        <w:ind w:left="0" w:right="0" w:firstLine="560"/>
        <w:spacing w:before="450" w:after="450" w:line="312" w:lineRule="auto"/>
      </w:pPr>
      <w:r>
        <w:rPr>
          <w:rFonts w:ascii="宋体" w:hAnsi="宋体" w:eastAsia="宋体" w:cs="宋体"/>
          <w:color w:val="000"/>
          <w:sz w:val="28"/>
          <w:szCs w:val="28"/>
        </w:rPr>
        <w:t xml:space="preserve">　　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　　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　　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　　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　　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宋体" w:hAnsi="宋体" w:eastAsia="宋体" w:cs="宋体"/>
          <w:color w:val="000"/>
          <w:sz w:val="28"/>
          <w:szCs w:val="28"/>
        </w:rPr>
        <w:t xml:space="preserve">&gt;【篇三】银行会计个人工作总结700字</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　　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　　帮助同学们解决学习上的问题，有问题及时与老师联系，尽快解决同学们的问题。及时上传各科课件和作业要求，及时向老师反馈同学们的学习情况，增进老师同学间沟通，做好桥梁作用。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　　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　　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&gt;【篇四】银行会计个人工作总结700字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2024-09-20T12:44:04+08:00</dcterms:created>
  <dcterms:modified xsi:type="dcterms:W3CDTF">2024-09-20T12:44:04+08:00</dcterms:modified>
</cp:coreProperties>
</file>

<file path=docProps/custom.xml><?xml version="1.0" encoding="utf-8"?>
<Properties xmlns="http://schemas.openxmlformats.org/officeDocument/2006/custom-properties" xmlns:vt="http://schemas.openxmlformats.org/officeDocument/2006/docPropsVTypes"/>
</file>