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最新幼儿教师师德师风学年总结</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幼儿教师师德师风学年总结5篇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w:t>
      </w:r>
    </w:p>
    <w:p>
      <w:pPr>
        <w:ind w:left="0" w:right="0" w:firstLine="560"/>
        <w:spacing w:before="450" w:after="450" w:line="312" w:lineRule="auto"/>
      </w:pPr>
      <w:r>
        <w:rPr>
          <w:rFonts w:ascii="宋体" w:hAnsi="宋体" w:eastAsia="宋体" w:cs="宋体"/>
          <w:color w:val="000"/>
          <w:sz w:val="28"/>
          <w:szCs w:val="28"/>
        </w:rPr>
        <w:t xml:space="preserve">最新幼儿教师师德师风学年总结5篇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幼儿教师师德师风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最新幼儿教师师德师风学年总结1</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 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总结过去，展望将来，对师德修养方面 做了下面的总结：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精神文明工作者，就要不断提高自身的精神修养，提高自己的政治素养和专业文化水平。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其次，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最新幼儿教师师德师风学年总结5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2024-11-06T07:45:56+08:00</dcterms:created>
  <dcterms:modified xsi:type="dcterms:W3CDTF">2024-11-06T07:45:56+08:00</dcterms:modified>
</cp:coreProperties>
</file>

<file path=docProps/custom.xml><?xml version="1.0" encoding="utf-8"?>
<Properties xmlns="http://schemas.openxmlformats.org/officeDocument/2006/custom-properties" xmlns:vt="http://schemas.openxmlformats.org/officeDocument/2006/docPropsVTypes"/>
</file>