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医院出纳个人工作总结800字</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出纳个人工作总结800字》是工作总结频道为大家准备的，希望对大家有帮助。更多范文，请持续关注！&gt;【篇一】医院出纳个人工作总结800字　　本人在医院正确领导下，...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每一个员工都要对自己的工作进行阶段性的总结，在总结中发现问题，吸收经验教训。《医院出纳个人工作总结800字》是工作总结频道为大家准备的，希望对大家有帮助。更多范文，请持续关注！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&gt;【篇一】医院出纳个人工作总结800字</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&gt;【篇二】医院出纳个人工作总结800字</w:t>
      </w:r>
    </w:p>
    <w:p>
      <w:pPr>
        <w:ind w:left="0" w:right="0" w:firstLine="560"/>
        <w:spacing w:before="450" w:after="450" w:line="312" w:lineRule="auto"/>
      </w:pPr>
      <w:r>
        <w:rPr>
          <w:rFonts w:ascii="宋体" w:hAnsi="宋体" w:eastAsia="宋体" w:cs="宋体"/>
          <w:color w:val="000"/>
          <w:sz w:val="28"/>
          <w:szCs w:val="28"/>
        </w:rPr>
        <w:t xml:space="preserve">　　时间匆匆流过，转眼间又到了年底。回顾这一年，我自从底接手骨科医院财务会计以来，到现在为止已经任职已有几个多月了，这几个多月的工作，内心感慨万千。</w:t>
      </w:r>
    </w:p>
    <w:p>
      <w:pPr>
        <w:ind w:left="0" w:right="0" w:firstLine="560"/>
        <w:spacing w:before="450" w:after="450" w:line="312" w:lineRule="auto"/>
      </w:pPr>
      <w:r>
        <w:rPr>
          <w:rFonts w:ascii="宋体" w:hAnsi="宋体" w:eastAsia="宋体" w:cs="宋体"/>
          <w:color w:val="000"/>
          <w:sz w:val="28"/>
          <w:szCs w:val="28"/>
        </w:rPr>
        <w:t xml:space="preserve">　　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几个多月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　　在本职岗位上发挥应有的作用随着医院业务量不断攀升，会计核算和工作量也随之不断加大，接手以来我加班加点认真对账务进行了认真处理并及时做完。迅速熟悉自己的工作任务，并且同时学习医院管理方案。</w:t>
      </w:r>
    </w:p>
    <w:p>
      <w:pPr>
        <w:ind w:left="0" w:right="0" w:firstLine="560"/>
        <w:spacing w:before="450" w:after="450" w:line="312" w:lineRule="auto"/>
      </w:pPr>
      <w:r>
        <w:rPr>
          <w:rFonts w:ascii="宋体" w:hAnsi="宋体" w:eastAsia="宋体" w:cs="宋体"/>
          <w:color w:val="000"/>
          <w:sz w:val="28"/>
          <w:szCs w:val="28"/>
        </w:rPr>
        <w:t xml:space="preserve">　　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　　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　　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&gt;【篇三】医院出纳个人工作总结800字</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w:t>
      </w:r>
    </w:p>
    <w:p>
      <w:pPr>
        <w:ind w:left="0" w:right="0" w:firstLine="560"/>
        <w:spacing w:before="450" w:after="450" w:line="312" w:lineRule="auto"/>
      </w:pPr>
      <w:r>
        <w:rPr>
          <w:rFonts w:ascii="宋体" w:hAnsi="宋体" w:eastAsia="宋体" w:cs="宋体"/>
          <w:color w:val="000"/>
          <w:sz w:val="28"/>
          <w:szCs w:val="28"/>
        </w:rPr>
        <w:t xml:space="preserve">　　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w:t>
      </w:r>
    </w:p>
    <w:p>
      <w:pPr>
        <w:ind w:left="0" w:right="0" w:firstLine="560"/>
        <w:spacing w:before="450" w:after="450" w:line="312" w:lineRule="auto"/>
      </w:pPr>
      <w:r>
        <w:rPr>
          <w:rFonts w:ascii="宋体" w:hAnsi="宋体" w:eastAsia="宋体" w:cs="宋体"/>
          <w:color w:val="000"/>
          <w:sz w:val="28"/>
          <w:szCs w:val="28"/>
        </w:rPr>
        <w:t xml:space="preserve">　　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&gt;【篇四】医院出纳个人工作总结800字</w:t>
      </w:r>
    </w:p>
    <w:p>
      <w:pPr>
        <w:ind w:left="0" w:right="0" w:firstLine="560"/>
        <w:spacing w:before="450" w:after="450" w:line="312" w:lineRule="auto"/>
      </w:pPr>
      <w:r>
        <w:rPr>
          <w:rFonts w:ascii="宋体" w:hAnsi="宋体" w:eastAsia="宋体" w:cs="宋体"/>
          <w:color w:val="000"/>
          <w:sz w:val="28"/>
          <w:szCs w:val="28"/>
        </w:rPr>
        <w:t xml:space="preserve">　　全面负责一分院的财会工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　　每一笔账落实到人，落实到每一个单位。使债权债务一目了然，更加真实的反映出一分院的财务状况。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2024-11-10T13:52:01+08:00</dcterms:created>
  <dcterms:modified xsi:type="dcterms:W3CDTF">2024-11-10T13:52:01+08:00</dcterms:modified>
</cp:coreProperties>
</file>

<file path=docProps/custom.xml><?xml version="1.0" encoding="utf-8"?>
<Properties xmlns="http://schemas.openxmlformats.org/officeDocument/2006/custom-properties" xmlns:vt="http://schemas.openxmlformats.org/officeDocument/2006/docPropsVTypes"/>
</file>