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部队士官年终总结大全</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大全5篇中国人民解放军士兵军衔中的一等。中华人民共和国于1988年重新实行军衔制度始设此衔。下面是小编给大家整理的部队士官年终总结，仅供参考希望能够帮助到大家。部队士官年终总结1自转改士官以来，我严格自身要求，自觉遵守条令条...</w:t>
      </w:r>
    </w:p>
    <w:p>
      <w:pPr>
        <w:ind w:left="0" w:right="0" w:firstLine="560"/>
        <w:spacing w:before="450" w:after="450" w:line="312" w:lineRule="auto"/>
      </w:pPr>
      <w:r>
        <w:rPr>
          <w:rFonts w:ascii="宋体" w:hAnsi="宋体" w:eastAsia="宋体" w:cs="宋体"/>
          <w:color w:val="000"/>
          <w:sz w:val="28"/>
          <w:szCs w:val="28"/>
        </w:rPr>
        <w:t xml:space="preserve">部队士官年终总结大全5篇</w:t>
      </w:r>
    </w:p>
    <w:p>
      <w:pPr>
        <w:ind w:left="0" w:right="0" w:firstLine="560"/>
        <w:spacing w:before="450" w:after="450" w:line="312" w:lineRule="auto"/>
      </w:pPr>
      <w:r>
        <w:rPr>
          <w:rFonts w:ascii="宋体" w:hAnsi="宋体" w:eastAsia="宋体" w:cs="宋体"/>
          <w:color w:val="000"/>
          <w:sz w:val="28"/>
          <w:szCs w:val="28"/>
        </w:rPr>
        <w:t xml:space="preserve">中国人民解放军士兵军衔中的一等。中华人民共和国于1988年重新实行军衔制度始设此衔。下面是小编给大家整理的部队士官年终总结，仅供参考希望能够帮助到大家。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部队士官年终总结1</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中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部队士官年终总结2</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与党中央保持高度一致，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部队士官年终总结5</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2024-11-10T14:14:49+08:00</dcterms:created>
  <dcterms:modified xsi:type="dcterms:W3CDTF">2024-11-10T14:14:49+08:00</dcterms:modified>
</cp:coreProperties>
</file>

<file path=docProps/custom.xml><?xml version="1.0" encoding="utf-8"?>
<Properties xmlns="http://schemas.openxmlformats.org/officeDocument/2006/custom-properties" xmlns:vt="http://schemas.openxmlformats.org/officeDocument/2006/docPropsVTypes"/>
</file>