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学校政教处工作总结一  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学校政教处工作总结一</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 在全校 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学校政教处工作总结二</w:t>
      </w:r>
    </w:p>
    <w:p>
      <w:pPr>
        <w:ind w:left="0" w:right="0" w:firstLine="560"/>
        <w:spacing w:before="450" w:after="450" w:line="312" w:lineRule="auto"/>
      </w:pPr>
      <w:r>
        <w:rPr>
          <w:rFonts w:ascii="宋体" w:hAnsi="宋体" w:eastAsia="宋体" w:cs="宋体"/>
          <w:color w:val="000"/>
          <w:sz w:val="28"/>
          <w:szCs w:val="28"/>
        </w:rPr>
        <w:t xml:space="preserve">1.坚持每周班主任到教室、宿舍巡查及出操制度，政教科领导定期巡视早读、晚修、宿舍及校园，发现问题及时解决。据统计1到18周班主任检查宿舍情况如下：高一年级全部达到规定次数，其中较多的是：xx。高二年级检查学生午晚睡有11位达到要求次数，还有8人未达到要求次数。其中较多的是：xx</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12周政教科召开年级长、宿舍主管阶段工作会议，评议认为高三班主任工作较突出的有：xx</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学校政教处工作总结三</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5.加强班主任工作计划、工作记录的检查与落实。工作计划、记录写得较好的班主任有：xxx</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2024-10-06T04:26:32+08:00</dcterms:created>
  <dcterms:modified xsi:type="dcterms:W3CDTF">2024-10-06T04:26:32+08:00</dcterms:modified>
</cp:coreProperties>
</file>

<file path=docProps/custom.xml><?xml version="1.0" encoding="utf-8"?>
<Properties xmlns="http://schemas.openxmlformats.org/officeDocument/2006/custom-properties" xmlns:vt="http://schemas.openxmlformats.org/officeDocument/2006/docPropsVTypes"/>
</file>