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最新三甲医院护士个人工作总结 医院护士的个人总结(五篇)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三甲医院护士个人工作总结 医院护士的个人总结一一、加强思想政治学习，提高自身素质本人在思想上，能够认真贯彻党的基本路线、方针和政策，主动通过报纸、杂志、书籍等方式积极学习《廉政准则》等政治理论，严格按照《廉政准则》中的52个“不准”要求自己...</w:t>
      </w:r>
    </w:p>
    <w:p>
      <w:pPr>
        <w:ind w:left="0" w:right="0" w:firstLine="560"/>
        <w:spacing w:before="450" w:after="450" w:line="312" w:lineRule="auto"/>
      </w:pPr>
      <w:r>
        <w:rPr>
          <w:rFonts w:ascii="黑体" w:hAnsi="黑体" w:eastAsia="黑体" w:cs="黑体"/>
          <w:color w:val="000000"/>
          <w:sz w:val="36"/>
          <w:szCs w:val="36"/>
          <w:b w:val="1"/>
          <w:bCs w:val="1"/>
        </w:rPr>
        <w:t xml:space="preserve">三甲医院护士个人工作总结 医院护士的个人总结一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三甲医院护士个人工作总结 医院护士的个人总结二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三甲医院护士个人工作总结 医院护士的个人总结三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三甲医院护士个人工作总结 医院护士的个人总结四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年护理专升本考试，并被__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三甲医院护士个人工作总结 医院护士的个人总结五</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和科学发展观，深刻领会“三个代表”重要思想的科学，增强自己实践“三个代表”重要思想和科学发展观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2024-10-06T01:32:20+08:00</dcterms:created>
  <dcterms:modified xsi:type="dcterms:W3CDTF">2024-10-06T01:32:20+08:00</dcterms:modified>
</cp:coreProperties>
</file>

<file path=docProps/custom.xml><?xml version="1.0" encoding="utf-8"?>
<Properties xmlns="http://schemas.openxmlformats.org/officeDocument/2006/custom-properties" xmlns:vt="http://schemas.openxmlformats.org/officeDocument/2006/docPropsVTypes"/>
</file>