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社区主任工作总结报告汇总(五篇)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区主任工作总结报告汇总一一、提高政治觉悟，增强党性观念工作作风和道德作风是党员的立身之本、不计较个人得失，紧密团结同事，加强政治学习，增强党性观念，提高思想政治素质。同时在业务上、学习上不断完善自己、充实自己，树立正确的人生观、价值观和群...</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社区主任工作总结报告汇总一</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x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节假日我们组织党委成员慰问困难党员，重病党员，组织党员到浮图关开展健康快乐行、组织开展创先争优表彰会、联系千禧年律师事务所为社区老党员提供法律咨询，让党员们在活动中收获知识、坚定信念。此外，以基层组织建设年为契机，我们采用了住地+属地和党员登记证定期返回社区党委的方式管理流动党员，同时还成立了x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_年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社区主任工作总结报告汇总三</w:t>
      </w:r>
    </w:p>
    <w:p>
      <w:pPr>
        <w:ind w:left="0" w:right="0" w:firstLine="560"/>
        <w:spacing w:before="450" w:after="450" w:line="312" w:lineRule="auto"/>
      </w:pPr>
      <w:r>
        <w:rPr>
          <w:rFonts w:ascii="宋体" w:hAnsi="宋体" w:eastAsia="宋体" w:cs="宋体"/>
          <w:color w:val="000"/>
          <w:sz w:val="28"/>
          <w:szCs w:val="28"/>
        </w:rPr>
        <w:t xml:space="preserve">我叫xxx，现任xxx社区主任。在xxx镇党委、政府领导的支持和帮忙下，紧张忙碌的20xx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越高，所以我们首先要加强学习适应工作需要，我坚持每周学习一小时，重点学习党的方针、政策、法律、法规和相关的业务知识，以增强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推荐，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状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贴合低保条件的居民全部纳入了最低生活保障范围，做到了工作底数清、状况明，到达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透过集中学习和入户宣传，居民的法律意识明显增强，社区全年无一例重大刑事案件，无一例重大灾害事故的发生，无邪教人员，无赴省进京上访案件，没有一个重新犯罪的刑释解教人员，为构建礼貌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完美家园，自城乡清洁工程开展以来，我们透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建立省级礼貌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职责。二是严格要求自己，不利用职务上的便利谋取不正当利益。工作中做到公正透明，不谋私利。三是勤俭节约，艰苦奋斗。在社区经费紧张的状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期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社区主任工作总结报告汇总四</w:t>
      </w:r>
    </w:p>
    <w:p>
      <w:pPr>
        <w:ind w:left="0" w:right="0" w:firstLine="560"/>
        <w:spacing w:before="450" w:after="450" w:line="312" w:lineRule="auto"/>
      </w:pPr>
      <w:r>
        <w:rPr>
          <w:rFonts w:ascii="宋体" w:hAnsi="宋体" w:eastAsia="宋体" w:cs="宋体"/>
          <w:color w:val="000"/>
          <w:sz w:val="28"/>
          <w:szCs w:val="28"/>
        </w:rPr>
        <w:t xml:space="preserve">根据街道党工委的要求，我就20xx年履行基层党建工作责任制情况进行述职。</w:t>
      </w:r>
    </w:p>
    <w:p>
      <w:pPr>
        <w:ind w:left="0" w:right="0" w:firstLine="560"/>
        <w:spacing w:before="450" w:after="450" w:line="312" w:lineRule="auto"/>
      </w:pPr>
      <w:r>
        <w:rPr>
          <w:rFonts w:ascii="宋体" w:hAnsi="宋体" w:eastAsia="宋体" w:cs="宋体"/>
          <w:color w:val="000"/>
          <w:sz w:val="28"/>
          <w:szCs w:val="28"/>
        </w:rPr>
        <w:t xml:space="preserve">一年来在街道党工委的领导下，我带领社区两委会一班人围绕加强社区党建，促进社区服务这一中心工作，以团结务实的工作态度，以服务群众为重点，以党员管理为抓手，以开展“温馨长征·和谐家园”创先争优活动为载体，严格按照基层党建工作责任制要求，认真履行第一责任人的职责。</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基层党委书记，我能时时牢记自己是本社区第一责任者。我始终认为，要不断加强学习，切实提高自身素质，才能增强工作能力和驾驭全局的能力。一是注重了学习与思考，坚持用科学的理论指导工作，始终把学习摆上了重要议事日程，认真学习邓小平理论和“三个代表”的重要思想和党的xx大有关文件精神，坚持参加了市委党校的书记主任培训班和其他各项学习、培训，挤出休息时间自学有关社区建设的知识，努力提高自身的决策能力、组织协调的能力及领导艺术水平。二是注重提高班子成员的综合能力，在组织社工参加“社工之友”读书会的同时，每周挤出2课时以上时间集中，用于科学发展观理论学习，通过学习，达到升华思想、提高业务素质的目的。</w:t>
      </w:r>
    </w:p>
    <w:p>
      <w:pPr>
        <w:ind w:left="0" w:right="0" w:firstLine="560"/>
        <w:spacing w:before="450" w:after="450" w:line="312" w:lineRule="auto"/>
      </w:pPr>
      <w:r>
        <w:rPr>
          <w:rFonts w:ascii="宋体" w:hAnsi="宋体" w:eastAsia="宋体" w:cs="宋体"/>
          <w:color w:val="000"/>
          <w:sz w:val="28"/>
          <w:szCs w:val="28"/>
        </w:rPr>
        <w:t xml:space="preserve">二、尽职尽责，扎扎实实开展党建工作</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浙师大杭州幼儿师范学院联手设立了“暑期社会实践基地”，受到了家长和孩子的一致欢迎。同时，还还利用“三·八”、“五·四”、“七·一”等重大节日，开展各类丰富多彩的系列活动，注重联系群众、指导工会、共青团、妇联、*等组织，开展多主题、多层面的座谈会：每年两次的*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4、抓志愿者队伍。为确保*完成上海世博会“环沪护城河”安保任务，一是开展“世博安保大巡防”活动;二是开展“文明劝导”活动，;三是开展“平安护校”活动。</w:t>
      </w:r>
    </w:p>
    <w:p>
      <w:pPr>
        <w:ind w:left="0" w:right="0" w:firstLine="560"/>
        <w:spacing w:before="450" w:after="450" w:line="312" w:lineRule="auto"/>
      </w:pPr>
      <w:r>
        <w:rPr>
          <w:rFonts w:ascii="宋体" w:hAnsi="宋体" w:eastAsia="宋体" w:cs="宋体"/>
          <w:color w:val="000"/>
          <w:sz w:val="28"/>
          <w:szCs w:val="28"/>
        </w:rPr>
        <w:t xml:space="preserve">5、抓社区共建。我一直注重发挥共建单位作用，定期召开社区共建会议，共谋社区发展。在“创先争优”公开承诺活动中，在我的积极争取下，在电子阅览室的电脑更新改造资金上得到了区财政局的大力支持。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1、健全组织机构，抓好党委班子建设。在街道党工委的指导下，我认真组织筹备完成了社区党委、纪委、居委会的换届选举工作，从起草党委工作报告、各类文字材料、酝酿候选人等，到参加每个支部大会，与社工、党员、居民谈话沟通思想，我都按照党组织“公推直选”换届选举工作要求，精心安排、依法选举，*完成了三套班子的电子直选任务。同时指导和帮助完成了小河佳苑第二届业主委员会改选和物业公司的续聘工作</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长征桥48弄老小区20xx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一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2、在开展创先争优活动中，我带头进行公开承诺。同时，要求每个党支部、每个支部书记以及每位社区工作者，认真做好公开承诺工作，以身作则，用实际行动影响周围群众，树立模范典型。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在党委民主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七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20xx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社区主任工作总结报告汇总五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2024-10-06T02:17:41+08:00</dcterms:created>
  <dcterms:modified xsi:type="dcterms:W3CDTF">2024-10-06T02:17:41+08:00</dcterms:modified>
</cp:coreProperties>
</file>

<file path=docProps/custom.xml><?xml version="1.0" encoding="utf-8"?>
<Properties xmlns="http://schemas.openxmlformats.org/officeDocument/2006/custom-properties" xmlns:vt="http://schemas.openxmlformats.org/officeDocument/2006/docPropsVTypes"/>
</file>