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本站今天为大家精心...</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百科全书”，是民事权利的宣言书和保障书，如果说宪法重在限制公权力，那么民法典就重在保护私权利，几乎所有的民事活动大到合同签订、公司设立，小到缴纳物业费、离婚，都能在民法典中找到依据。本站今天为大家精心准备了民法典工作总结三篇，希望对大家有所帮助![_TAG_h2]       民法典工作总结一篇</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至今体积最大的法律，被称为社会生活百科全书。我国《民法典》是保护公民个人权利的法律总结，从某种意义上讲，《民法典》是公民民事权利的宣言书和保障书，作为每个公民从胎儿到死亡50年的长期利益保障的法律，《民法典》与每个人的生活工作有关。国家所有制、土地制度、普通人邻里纠纷、婚姻家庭、生产经营、个人信息保护、私有产权保护等都可以在《民法典》中找到依据。《民法典》不仅能统一民事法律规范，消除法律矛盾和冲突，还能提高国家管理能力。</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件的基本依据。翻开历史的画卷，从1954年到2024年民法典走了很长的路，一部《法》的诞生伴随着中国社会60多年的起伏发展，伴随着在中国共产党的领导下中国人民站起来，富起来，强起来的历史飞跃。与人民的生活密切相关，人民至上决不动摇，保护人民的幸福。</w:t>
      </w:r>
    </w:p>
    <w:p>
      <w:pPr>
        <w:ind w:left="0" w:right="0" w:firstLine="560"/>
        <w:spacing w:before="450" w:after="450" w:line="312" w:lineRule="auto"/>
      </w:pPr>
      <w:r>
        <w:rPr>
          <w:rFonts w:ascii="宋体" w:hAnsi="宋体" w:eastAsia="宋体" w:cs="宋体"/>
          <w:color w:val="000"/>
          <w:sz w:val="28"/>
          <w:szCs w:val="28"/>
        </w:rPr>
        <w:t xml:space="preserve">　　从生活的大蒜皮到人生的一生大事，更新服务的零距离。从生活中的充值、霸座到婚姻登记、夫妻债务等，从细节为人民群众的钱袋子米袋子保驾护航，为人民群众打开幸福之门提供有力的保障。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幸福感满意度不断加强。我。我。</w:t>
      </w:r>
    </w:p>
    <w:p>
      <w:pPr>
        <w:ind w:left="0" w:right="0" w:firstLine="560"/>
        <w:spacing w:before="450" w:after="450" w:line="312" w:lineRule="auto"/>
      </w:pPr>
      <w:r>
        <w:rPr>
          <w:rFonts w:ascii="宋体" w:hAnsi="宋体" w:eastAsia="宋体" w:cs="宋体"/>
          <w:color w:val="000"/>
          <w:sz w:val="28"/>
          <w:szCs w:val="28"/>
        </w:rPr>
        <w:t xml:space="preserve">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      民法典工作总结二篇</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6月16日出版的第12期《求是》杂志将发表中共中央总书记、国家主席、中央军委主席习近平的重要文章《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在民法典里，处处充满着温情，处处体现着正义，伟大意义诸多，人间冷暖也有体现。</w:t>
      </w:r>
    </w:p>
    <w:p>
      <w:pPr>
        <w:ind w:left="0" w:right="0" w:firstLine="560"/>
        <w:spacing w:before="450" w:after="450" w:line="312" w:lineRule="auto"/>
      </w:pPr>
      <w:r>
        <w:rPr>
          <w:rFonts w:ascii="宋体" w:hAnsi="宋体" w:eastAsia="宋体" w:cs="宋体"/>
          <w:color w:val="000"/>
          <w:sz w:val="28"/>
          <w:szCs w:val="28"/>
        </w:rPr>
        <w:t xml:space="preserve">比如，禁止放高利贷借款的利率不得违反国家有关规定。借款合同对支付利息没有约定的，视为没有利息。借款合同对支付利息约定不明确的，当事人不能达成补充协议的。按照当地或者当事人的交易方式，交易习惯市场利率等因素确定利息。自然人之间借款的事为没有利息。</w:t>
      </w:r>
    </w:p>
    <w:p>
      <w:pPr>
        <w:ind w:left="0" w:right="0" w:firstLine="560"/>
        <w:spacing w:before="450" w:after="450" w:line="312" w:lineRule="auto"/>
      </w:pPr>
      <w:r>
        <w:rPr>
          <w:rFonts w:ascii="宋体" w:hAnsi="宋体" w:eastAsia="宋体" w:cs="宋体"/>
          <w:color w:val="000"/>
          <w:sz w:val="28"/>
          <w:szCs w:val="28"/>
        </w:rPr>
        <w:t xml:space="preserve">婚姻更加牢固，自婚姻登记机关收到离婚登记申请之日起30日内，任何一方不愿意离婚的，可以向婚姻登记机关撤回婚姻登记申请。前款规定期间届满后30日内，双方应亲自到婚姻登记机关申请发给离婚证。未申请的，视为撤回离婚登记申请。设置离婚冷静期，为了自愿离婚的当事人在登记离婚中设置适当的时间门槛。促进当事人冷静思考，妥善抉择，既能够保证当事人的离婚自由。又能够保障双方当事人做出正确抉择，保护好未成年子女的利益。</w:t>
      </w:r>
    </w:p>
    <w:p>
      <w:pPr>
        <w:ind w:left="0" w:right="0" w:firstLine="560"/>
        <w:spacing w:before="450" w:after="450" w:line="312" w:lineRule="auto"/>
      </w:pPr>
      <w:r>
        <w:rPr>
          <w:rFonts w:ascii="宋体" w:hAnsi="宋体" w:eastAsia="宋体" w:cs="宋体"/>
          <w:color w:val="000"/>
          <w:sz w:val="28"/>
          <w:szCs w:val="28"/>
        </w:rPr>
        <w:t xml:space="preserve">禁止从建筑物中抛掷物品，从建筑物中抛掷物品或者从建筑物上坠落的物品。造成他人损害的，由侵权人依法承担侵权责任。经调查难以确定具体侵权人的，除能够证明自己不是侵权人的以外，有可能加害的建筑物使用人。给予赔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自己借的钱自己还。民法典草案吸收了现行司法解释的有效做法，规定夫妻共同债务需要夫妻双方共同签字或者夫妻一方事后追认等。或者夫妻一方以个人的名义为家庭日常生活所需要负担的债务，否则不予认定。</w:t>
      </w:r>
    </w:p>
    <w:p>
      <w:pPr>
        <w:ind w:left="0" w:right="0" w:firstLine="560"/>
        <w:spacing w:before="450" w:after="450" w:line="312" w:lineRule="auto"/>
      </w:pPr>
      <w:r>
        <w:rPr>
          <w:rFonts w:ascii="宋体" w:hAnsi="宋体" w:eastAsia="宋体" w:cs="宋体"/>
          <w:color w:val="000"/>
          <w:sz w:val="28"/>
          <w:szCs w:val="28"/>
        </w:rPr>
        <w:t xml:space="preserve">以上种.种，都体现着民法典的温情，体现着保障公民从摇篮到坟墓的法治思想，在我国，甚至世界民法史上都有着重大意义。</w:t>
      </w:r>
    </w:p>
    <w:p>
      <w:pPr>
        <w:ind w:left="0" w:right="0" w:firstLine="560"/>
        <w:spacing w:before="450" w:after="450" w:line="312" w:lineRule="auto"/>
      </w:pPr>
      <w:r>
        <w:rPr>
          <w:rFonts w:ascii="黑体" w:hAnsi="黑体" w:eastAsia="黑体" w:cs="黑体"/>
          <w:color w:val="000000"/>
          <w:sz w:val="36"/>
          <w:szCs w:val="36"/>
          <w:b w:val="1"/>
          <w:bCs w:val="1"/>
        </w:rPr>
        <w:t xml:space="preserve">     民法典工作总结三篇</w:t>
      </w:r>
    </w:p>
    <w:p>
      <w:pPr>
        <w:ind w:left="0" w:right="0" w:firstLine="560"/>
        <w:spacing w:before="450" w:after="450" w:line="312" w:lineRule="auto"/>
      </w:pPr>
      <w:r>
        <w:rPr>
          <w:rFonts w:ascii="宋体" w:hAnsi="宋体" w:eastAsia="宋体" w:cs="宋体"/>
          <w:color w:val="000"/>
          <w:sz w:val="28"/>
          <w:szCs w:val="28"/>
        </w:rPr>
        <w:t xml:space="preserve">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 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2024.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2024-10-26T07:26:46+08:00</dcterms:created>
  <dcterms:modified xsi:type="dcterms:W3CDTF">2024-10-26T07:26:46+08:00</dcterms:modified>
</cp:coreProperties>
</file>

<file path=docProps/custom.xml><?xml version="1.0" encoding="utf-8"?>
<Properties xmlns="http://schemas.openxmlformats.org/officeDocument/2006/custom-properties" xmlns:vt="http://schemas.openxmlformats.org/officeDocument/2006/docPropsVTypes"/>
</file>