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关工委2024年工作总结(通用4篇)</w:t>
      </w:r>
      <w:bookmarkEnd w:id="1"/>
    </w:p>
    <w:p>
      <w:pPr>
        <w:jc w:val="center"/>
        <w:spacing w:before="0" w:after="450"/>
      </w:pPr>
      <w:r>
        <w:rPr>
          <w:rFonts w:ascii="Arial" w:hAnsi="Arial" w:eastAsia="Arial" w:cs="Arial"/>
          <w:color w:val="999999"/>
          <w:sz w:val="20"/>
          <w:szCs w:val="20"/>
        </w:rPr>
        <w:t xml:space="preserve">来源：网络  作者：空谷幽兰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以下是为大家整理的关于关工委2024年工作总结的文章4篇 ,欢迎品鉴！第一篇:...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以下是为大家整理的关于关工委2024年工作总结的文章4篇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关工委2024年工作总结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　　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　　&gt;二、结合开展生动活泼的活动，切实加强青少年思想道德教育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一是开展“xxxx”教育。按照上级要求，在全乡青少年中全面开展“学荣辱，树新风”的“xxxx”教育，坚持从青少年思想实际出发，制作了“xxxx”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　　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　　三是开展思想品德教育。以爱国主义教育为主旋律，以常规教育为抓手，进一步加强学生思想品德教育工作。开展每周升旗活动，并举行“国旗下讲话”;3月份结合城乡环境综合治理开展了 “向不文明行为告别”主题活动;3月份，举办了“我爱”校园征文和摄影比赛活动，评比了18名优秀作品进行了表彰;4月组织全校学生开展了青春诗会;4月份，组织学生参加了“爱国主义读书活动”， 5月中旬，举办了庙子乡“山之魂、水之韵”青春诗会演出活动; 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　　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　　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　　认真贯彻落实市关工委[XX]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 “讲政治、育新人、学科学、奔小康”活动等多种形式，加强科技教育，引导青年农民科技致富，为培养新农民，建设社会主义新农村发挥应有的作用。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　　&gt;四、继续抓好济贫扶困工作，开展爱心助学活动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　　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　　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三是积极多方筹措，结对救助贫困学生。(一)结合开展学习实践科学发展观教育活动契机，隔滩溪村和庙子坝村支部分别捐款1300元和1800元救助该村贫困学生; (二)乡团委、妇联、计生办和商会，通过社会募捐活动，募捐7000余元，共救助41名学生，发放救助款6300元 。</w:t>
      </w:r>
    </w:p>
    <w:p>
      <w:pPr>
        <w:ind w:left="0" w:right="0" w:firstLine="560"/>
        <w:spacing w:before="450" w:after="450" w:line="312" w:lineRule="auto"/>
      </w:pPr>
      <w:r>
        <w:rPr>
          <w:rFonts w:ascii="宋体" w:hAnsi="宋体" w:eastAsia="宋体" w:cs="宋体"/>
          <w:color w:val="000"/>
          <w:sz w:val="28"/>
          <w:szCs w:val="28"/>
        </w:rPr>
        <w:t xml:space="preserve">　　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　　&gt;五、加强村级指导，积极争创“关心下一代工作先进村”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　　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　　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关工委2024年工作总结</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2024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三、2024年工作计划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关工委2024年工作总结</w:t>
      </w:r>
    </w:p>
    <w:p>
      <w:pPr>
        <w:ind w:left="0" w:right="0" w:firstLine="560"/>
        <w:spacing w:before="450" w:after="450" w:line="312" w:lineRule="auto"/>
      </w:pPr>
      <w:r>
        <w:rPr>
          <w:rFonts w:ascii="宋体" w:hAnsi="宋体" w:eastAsia="宋体" w:cs="宋体"/>
          <w:color w:val="000"/>
          <w:sz w:val="28"/>
          <w:szCs w:val="28"/>
        </w:rPr>
        <w:t xml:space="preserve">　　今年以来，在市关工委的帮忙指导下，我镇关工委坚持以党的十九大精神和习近平总书记关于关心下一代工作的重要指示为指针，按照市关工委2024年工作要点的要求，在镇委的领导和支持下，加强同各有关部门相互配合、协调联动，在加强关工委自身建设的同时，充分发挥村企组织和“五老”志愿者队伍优势，在全镇广大青少年中进取组织党的十九大精神宣讲，开展社会主义核心价值观教育和社会主义法制教育，较好地完成了市关工委确定的全年工作任务。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　&gt;　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　　年初结合镇党政领导班子分工调整，及时对镇关工委组成人员进行了调整充实，主任由党委副书记担任，成员包括分管组织、纪检、人事、民政、教育、公安、司法等工作的党政班子成员和部门主要负责人，镇关工委自身组织建设得到有效加强。在此基础上，进取推进基层关工委组织建设，农村“两委”换届选举完成后迅速健全了村级关工委组织，各小学和规模企业的关工委组织也进行了适当调整充实，不仅仅实现了关心下一代组织网络全覆盖，并且组成人员的年龄和知识结构得到进一步优化，为各项工作开展奠定了组织基础。同时，注重加强“五老”志愿者队伍建设，新吸收5人加入志愿者队伍，组织“五老”志愿者集中学习《未成年人保护法》、《妇女儿童权益保护法》2次，开展工作经验和体会交流2次，志愿者队伍的法律知识水平和实际工作本事有了必须提高。</w:t>
      </w:r>
    </w:p>
    <w:p>
      <w:pPr>
        <w:ind w:left="0" w:right="0" w:firstLine="560"/>
        <w:spacing w:before="450" w:after="450" w:line="312" w:lineRule="auto"/>
      </w:pPr>
      <w:r>
        <w:rPr>
          <w:rFonts w:ascii="宋体" w:hAnsi="宋体" w:eastAsia="宋体" w:cs="宋体"/>
          <w:color w:val="000"/>
          <w:sz w:val="28"/>
          <w:szCs w:val="28"/>
        </w:rPr>
        <w:t xml:space="preserve">　　&gt;二、组织系列活动，强化社会主义核心价值观教育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一是开展“两史”教育进学校、进企业活动。指导全镇三所小学的教师结合在校学生的思维特点，制作了党史、国史教育题材的专题课件，设立了“两史”教育学习园地，使爱国主义教育、民族精神教育、科学知识教育、时代精神教育有机融合，更具感染力、针对性和时代感。</w:t>
      </w:r>
    </w:p>
    <w:p>
      <w:pPr>
        <w:ind w:left="0" w:right="0" w:firstLine="560"/>
        <w:spacing w:before="450" w:after="450" w:line="312" w:lineRule="auto"/>
      </w:pPr>
      <w:r>
        <w:rPr>
          <w:rFonts w:ascii="宋体" w:hAnsi="宋体" w:eastAsia="宋体" w:cs="宋体"/>
          <w:color w:val="000"/>
          <w:sz w:val="28"/>
          <w:szCs w:val="28"/>
        </w:rPr>
        <w:t xml:space="preserve">　　二是开展法制安全教育。指导各小学配齐法治副校长和辅导员，按照九部委《关于防治中小学生欺凌和暴力的指导意见》要求，创立“零犯罪学校”，严防学校暴力事件发生。定期组织开展《义务教育法》、《教师法》、《未成年人保护法》、《预防未成年人犯罪条例》等法律法规的专题学习，提高教职工的学校安全意识和组织开展法制安全教育的进取性。结合全市宪法学习宣传实施和扫黑除恶专项斗争的开展，组织开展了法制宣传进乡村、进学校、进企业系列活动，全镇累计发放宣传明白纸3万多份，张贴宣传横幅150条，粉刷墙体标语300条，镇关工委组织参与食品安全、交通安全、消防安全等专项督导检查12次，组织参加环保法制培训、企业代表座谈4次，进一步丰富了法制安全教育的资料和形式。</w:t>
      </w:r>
    </w:p>
    <w:p>
      <w:pPr>
        <w:ind w:left="0" w:right="0" w:firstLine="560"/>
        <w:spacing w:before="450" w:after="450" w:line="312" w:lineRule="auto"/>
      </w:pPr>
      <w:r>
        <w:rPr>
          <w:rFonts w:ascii="宋体" w:hAnsi="宋体" w:eastAsia="宋体" w:cs="宋体"/>
          <w:color w:val="000"/>
          <w:sz w:val="28"/>
          <w:szCs w:val="28"/>
        </w:rPr>
        <w:t xml:space="preserve">　　三是开展“争做时代新人”主题教育和孝道教育活动，提高青少年道德品质。结合镇村文化站点建设，在后陈庄等四个村的文化站专门开辟少年儿童阅览室，向18个村的图书室配发红色经典系列丛书和连环画1500册，为农村少年儿童传承红色基因打下坚实基础。以礼貌城市创立为契机，动员各村开展善行功德榜人物评选宣传活动，制作张贴孝道宣传图片50幅，以《泊头的孝星》中的孝心人物和王武镇入选“河北好人”、“xx好人”的孝老敬亲模范于桂云、家庭美德模范刘洪芬、无私奉献道德模范张甲义等先进人物为素材，以故事会的形式向青少年进行宣传，教育引导广大青少年树立感恩党、感恩祖国、感恩先烈、感恩他人的“大孝”品质，进一步深化社会公德、职业道德、家庭美德、个人品德教育，弘扬新风尚，唱响主旋律。</w:t>
      </w:r>
    </w:p>
    <w:p>
      <w:pPr>
        <w:ind w:left="0" w:right="0" w:firstLine="560"/>
        <w:spacing w:before="450" w:after="450" w:line="312" w:lineRule="auto"/>
      </w:pPr>
      <w:r>
        <w:rPr>
          <w:rFonts w:ascii="宋体" w:hAnsi="宋体" w:eastAsia="宋体" w:cs="宋体"/>
          <w:color w:val="000"/>
          <w:sz w:val="28"/>
          <w:szCs w:val="28"/>
        </w:rPr>
        <w:t xml:space="preserve">　　三、开展帮困助学，为青少年办实事。重点关注困难家庭学生、留守儿童、残疾儿童、失足青少年等特殊群体，努力帮忙他们解决实际生活中遇到的困难。结合脱贫攻坚行动，开展困难家庭学生、大病患儿帮扶活动，今年以来，先后为两名患白血病的学生组织募捐，帮忙四个有子女上学的困难户维修了住房，协调相关学校为2名贫困家庭的孩子减免了学费，帮忙22名中学生办理了困难救助，帮忙3名王武辖区社区矫正人员找到了工作岗位。</w:t>
      </w:r>
    </w:p>
    <w:p>
      <w:pPr>
        <w:ind w:left="0" w:right="0" w:firstLine="560"/>
        <w:spacing w:before="450" w:after="450" w:line="312" w:lineRule="auto"/>
      </w:pPr>
      <w:r>
        <w:rPr>
          <w:rFonts w:ascii="宋体" w:hAnsi="宋体" w:eastAsia="宋体" w:cs="宋体"/>
          <w:color w:val="000"/>
          <w:sz w:val="28"/>
          <w:szCs w:val="28"/>
        </w:rPr>
        <w:t xml:space="preserve">　　四、创新宣传手段，进取宣讲十九大精神。镇关工委立足自身特点进取参与十九大精神学习宣传活动，与镇书法协会共同举办了主题书法展，参与制作十九大精神宣传画20余幅，张贴标语140多条，组织参加村企宣讲57场次，对全镇十九大精神学习宣传贯彻工作的进一步深入起到了较好地促进作用。</w:t>
      </w:r>
    </w:p>
    <w:p>
      <w:pPr>
        <w:ind w:left="0" w:right="0" w:firstLine="560"/>
        <w:spacing w:before="450" w:after="450" w:line="312" w:lineRule="auto"/>
      </w:pPr>
      <w:r>
        <w:rPr>
          <w:rFonts w:ascii="宋体" w:hAnsi="宋体" w:eastAsia="宋体" w:cs="宋体"/>
          <w:color w:val="000"/>
          <w:sz w:val="28"/>
          <w:szCs w:val="28"/>
        </w:rPr>
        <w:t xml:space="preserve">　　2024年我镇关工委虽然做了一些工作，也取得了一些效果，但与市关工委各位领导的要求和期望、与实际工作需要还有不小差距，在开展工作的方式方法上、在活动的成效与影响面、影响力上还有很多不足，我们将在今后的工作中努力改善，把工作做得更好。</w:t>
      </w:r>
    </w:p>
    <w:p>
      <w:pPr>
        <w:ind w:left="0" w:right="0" w:firstLine="560"/>
        <w:spacing w:before="450" w:after="450" w:line="312" w:lineRule="auto"/>
      </w:pPr>
      <w:r>
        <w:rPr>
          <w:rFonts w:ascii="宋体" w:hAnsi="宋体" w:eastAsia="宋体" w:cs="宋体"/>
          <w:color w:val="000"/>
          <w:sz w:val="28"/>
          <w:szCs w:val="28"/>
        </w:rPr>
        <w:t xml:space="preserve">　&gt;　五、2024年关工委工作谋划</w:t>
      </w:r>
    </w:p>
    <w:p>
      <w:pPr>
        <w:ind w:left="0" w:right="0" w:firstLine="560"/>
        <w:spacing w:before="450" w:after="450" w:line="312" w:lineRule="auto"/>
      </w:pPr>
      <w:r>
        <w:rPr>
          <w:rFonts w:ascii="宋体" w:hAnsi="宋体" w:eastAsia="宋体" w:cs="宋体"/>
          <w:color w:val="000"/>
          <w:sz w:val="28"/>
          <w:szCs w:val="28"/>
        </w:rPr>
        <w:t xml:space="preserve">　　一是把思想和行动统一到党的十九大精神上来，结合关工委的工作特点和工作优势，推动十九大精神学习宣传贯彻深入开展。</w:t>
      </w:r>
    </w:p>
    <w:p>
      <w:pPr>
        <w:ind w:left="0" w:right="0" w:firstLine="560"/>
        <w:spacing w:before="450" w:after="450" w:line="312" w:lineRule="auto"/>
      </w:pPr>
      <w:r>
        <w:rPr>
          <w:rFonts w:ascii="宋体" w:hAnsi="宋体" w:eastAsia="宋体" w:cs="宋体"/>
          <w:color w:val="000"/>
          <w:sz w:val="28"/>
          <w:szCs w:val="28"/>
        </w:rPr>
        <w:t xml:space="preserve">　　二是总结经验，发挥优势，深入推进“两史”教育、孝道教育、法制教育，引导青少年进取践行社会主义核心价值观，争做有自信、尊道德、讲奉献、重实干、求进取的时代新人。</w:t>
      </w:r>
    </w:p>
    <w:p>
      <w:pPr>
        <w:ind w:left="0" w:right="0" w:firstLine="560"/>
        <w:spacing w:before="450" w:after="450" w:line="312" w:lineRule="auto"/>
      </w:pPr>
      <w:r>
        <w:rPr>
          <w:rFonts w:ascii="宋体" w:hAnsi="宋体" w:eastAsia="宋体" w:cs="宋体"/>
          <w:color w:val="000"/>
          <w:sz w:val="28"/>
          <w:szCs w:val="28"/>
        </w:rPr>
        <w:t xml:space="preserve">　　三是与相关部门协调配合，摸清困难青少年底数，有针对性地帮忙这些家庭解决实际困难，让他们能够欢乐成长，将来成为新时代有用之才。</w:t>
      </w:r>
    </w:p>
    <w:p>
      <w:pPr>
        <w:ind w:left="0" w:right="0" w:firstLine="560"/>
        <w:spacing w:before="450" w:after="450" w:line="312" w:lineRule="auto"/>
      </w:pPr>
      <w:r>
        <w:rPr>
          <w:rFonts w:ascii="黑体" w:hAnsi="黑体" w:eastAsia="黑体" w:cs="黑体"/>
          <w:color w:val="000000"/>
          <w:sz w:val="36"/>
          <w:szCs w:val="36"/>
          <w:b w:val="1"/>
          <w:bCs w:val="1"/>
        </w:rPr>
        <w:t xml:space="preserve">第四篇: 关工委2024年工作总结</w:t>
      </w:r>
    </w:p>
    <w:p>
      <w:pPr>
        <w:ind w:left="0" w:right="0" w:firstLine="560"/>
        <w:spacing w:before="450" w:after="450" w:line="312" w:lineRule="auto"/>
      </w:pPr>
      <w:r>
        <w:rPr>
          <w:rFonts w:ascii="宋体" w:hAnsi="宋体" w:eastAsia="宋体" w:cs="宋体"/>
          <w:color w:val="000"/>
          <w:sz w:val="28"/>
          <w:szCs w:val="28"/>
        </w:rPr>
        <w:t xml:space="preserve">　　今年以来，X街道在区委、区政府的坚强领导下，以建设幸福、和谐、美丽街道为目标，以服务居民群众为宗旨，以求真务实工作作风为保障，开拓创新，真抓实干，街道全面建设取得显著成效。现将具体情况总结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（一）精准施策，狠抓疫情防控</w:t>
      </w:r>
    </w:p>
    <w:p>
      <w:pPr>
        <w:ind w:left="0" w:right="0" w:firstLine="560"/>
        <w:spacing w:before="450" w:after="450" w:line="312" w:lineRule="auto"/>
      </w:pPr>
      <w:r>
        <w:rPr>
          <w:rFonts w:ascii="宋体" w:hAnsi="宋体" w:eastAsia="宋体" w:cs="宋体"/>
          <w:color w:val="000"/>
          <w:sz w:val="28"/>
          <w:szCs w:val="28"/>
        </w:rPr>
        <w:t xml:space="preserve">　　年初新冠疫情发生以来，X街道坚决贯彻市委、区委决策部署，坚持把疫情防控作为当前压倒一切的头等大事，落实“十个一律”防控举措，强化组织领导，狠抓关口卡控，严格重点人员管控。街道班子成员及街居两级干部全部包保到点，确保责任落实、不留空白。根据疫情发展情况，开展重点疫区返蚌人员地毯式摸排X次，做到“村不漏户、户不漏人”。建立“社区党员+物业人员+志愿者”的防控队伍，设置党员防疫“先锋岗”X个，严把各小区出入口，设置疫区返回人员登记点X个，通过安康码扫描、外来人员登记、出示居民出入证等方式，筛查外来人员。疫情发生以来，共摸排各类信息并核查X条，共隔离密接人员X人，核查对接发热及其他病例X人。截至目前，我街道未出现新冠肺炎确诊及疑似病例。</w:t>
      </w:r>
    </w:p>
    <w:p>
      <w:pPr>
        <w:ind w:left="0" w:right="0" w:firstLine="560"/>
        <w:spacing w:before="450" w:after="450" w:line="312" w:lineRule="auto"/>
      </w:pPr>
      <w:r>
        <w:rPr>
          <w:rFonts w:ascii="宋体" w:hAnsi="宋体" w:eastAsia="宋体" w:cs="宋体"/>
          <w:color w:val="000"/>
          <w:sz w:val="28"/>
          <w:szCs w:val="28"/>
        </w:rPr>
        <w:t xml:space="preserve">　　（二）聚焦经济，激发发展活力</w:t>
      </w:r>
    </w:p>
    <w:p>
      <w:pPr>
        <w:ind w:left="0" w:right="0" w:firstLine="560"/>
        <w:spacing w:before="450" w:after="450" w:line="312" w:lineRule="auto"/>
      </w:pPr>
      <w:r>
        <w:rPr>
          <w:rFonts w:ascii="宋体" w:hAnsi="宋体" w:eastAsia="宋体" w:cs="宋体"/>
          <w:color w:val="000"/>
          <w:sz w:val="28"/>
          <w:szCs w:val="28"/>
        </w:rPr>
        <w:t xml:space="preserve">　　一是压实街道工作责任。建立完善街道党政一把手亲自抓、街道财税中心具体抓、社区（村）共同参与的财税工作机制。在财政部门指导下，研究制定X街道《财税工作考核及奖惩办法》和《新引进企业吸引和鼓励政策》。同时，层层传导压力，将街道全年经济指标任务进行分解，街道每名班子成员和社区（村）一把手每人承担一定的招商引税等经济工作任务，年底根据工作完成情况兑现奖惩，形成街道上下人人关心经济工作、人人参与经济工作的浓厚氛围。二是加强相关工作人员业务素质的提高。近年来金融、税收政策调整频繁，工作人员业务素质的提高尤其重要，为此在上级主管部门指导下，经常对工作人员进行业务知识培训，努力在较短时间内熟悉政策，以胜任本职工作。三是树立改革与发展意识。深化服务，与企业建立牢固感情。通过上门走访，定期联系，建立个人感情联系网络，努力做到亲商、重商，多为我区经济工作做贡献。四是提升经济指标质量。辖区内碧桂园都荟项目完成建筑类固投X亿元；2024年我街道共新引入5家企业并签订招商协议；新增限上企业入库方面，目前已完成一家新注册餐饮企业入库，另外有2家老企业预计在11月份可达到入库标准、完成入库。</w:t>
      </w:r>
    </w:p>
    <w:p>
      <w:pPr>
        <w:ind w:left="0" w:right="0" w:firstLine="560"/>
        <w:spacing w:before="450" w:after="450" w:line="312" w:lineRule="auto"/>
      </w:pPr>
      <w:r>
        <w:rPr>
          <w:rFonts w:ascii="宋体" w:hAnsi="宋体" w:eastAsia="宋体" w:cs="宋体"/>
          <w:color w:val="000"/>
          <w:sz w:val="28"/>
          <w:szCs w:val="28"/>
        </w:rPr>
        <w:t xml:space="preserve">　　（三）推进征迁，加速城区建设</w:t>
      </w:r>
    </w:p>
    <w:p>
      <w:pPr>
        <w:ind w:left="0" w:right="0" w:firstLine="560"/>
        <w:spacing w:before="450" w:after="450" w:line="312" w:lineRule="auto"/>
      </w:pPr>
      <w:r>
        <w:rPr>
          <w:rFonts w:ascii="宋体" w:hAnsi="宋体" w:eastAsia="宋体" w:cs="宋体"/>
          <w:color w:val="000"/>
          <w:sz w:val="28"/>
          <w:szCs w:val="28"/>
        </w:rPr>
        <w:t xml:space="preserve">　　X街道涉及征迁项目6个。徽商物流二期铅笔厂在2024年5月完成签约，预计X月底可基本完成厂房拆除，可挂地出让。正在实施的项目X个：X地块集体土地X村区域已于2024年X月X日正式启动，项目共涉及集体土地约X亩，住户共X大户约X小户，面积约X万平方米，目前已完成签约X大户X小户。XX车队D级危房改造项目于2024年X月X日正式启动，共涉及住户约X户，面积约X平方米。目前已完成签约X户。准备启动的项目X个：X庄安置片区X村地块，涉及集体土地约X亩，住户共X大户约X小户，面积约10000平方米，待征收程序完善后随时可启动。农药厂宿舍D级危房改造项目目前已启动征迁摸底，预计9月份可正式启动。</w:t>
      </w:r>
    </w:p>
    <w:p>
      <w:pPr>
        <w:ind w:left="0" w:right="0" w:firstLine="560"/>
        <w:spacing w:before="450" w:after="450" w:line="312" w:lineRule="auto"/>
      </w:pPr>
      <w:r>
        <w:rPr>
          <w:rFonts w:ascii="宋体" w:hAnsi="宋体" w:eastAsia="宋体" w:cs="宋体"/>
          <w:color w:val="000"/>
          <w:sz w:val="28"/>
          <w:szCs w:val="28"/>
        </w:rPr>
        <w:t xml:space="preserve">　　（四）保障民生，提升生活指数</w:t>
      </w:r>
    </w:p>
    <w:p>
      <w:pPr>
        <w:ind w:left="0" w:right="0" w:firstLine="560"/>
        <w:spacing w:before="450" w:after="450" w:line="312" w:lineRule="auto"/>
      </w:pPr>
      <w:r>
        <w:rPr>
          <w:rFonts w:ascii="宋体" w:hAnsi="宋体" w:eastAsia="宋体" w:cs="宋体"/>
          <w:color w:val="000"/>
          <w:sz w:val="28"/>
          <w:szCs w:val="28"/>
        </w:rPr>
        <w:t xml:space="preserve">　　一是落实各项民生政策。城镇新增就业目标任务X人，完成人数X人，完成全年任务的X%；申报贷款X万。其中小额贷款任务X万；阳光就业网上（外网）经办系统受理业务X条。办结X条。办结率X%；城乡居民养老保险目标任务X人，参续保缴费X人，完成目标任务X%。调增低保户1户，调增金额X元，调减低保户X户，调减金额X元；新增低保户X户，新增低保金X元；停发低保户X户，停发低保金X元；办理临时救助X人次，发放临时救助金X元；累计发放残疾人护理补贴X人次，累计发放金额X元，累计发放困难残疾人生活补贴X人次，累计发放金额X元；累计发放残疾人护理补贴X人次，累计发放金额X元，累计发放困难残疾人生活补贴X人次，累计发放金额X元；全面落实80周岁以上老年人高龄津贴制度，2024年第一、第二季度累计发放高龄津贴X人次，累计发放金额X元。新增特服对象X人。此外在退役军人管理服务等方面严格按照政策为居民提供优质服务，切实保障民生需求。二是提高为民服务水平。进一步巩固和深化“社岗通”全科服务模式成果，开展“六巡查四服务”工作，提升社区网格化管理与精准服务的有效衔接。进一步公开、规范街道和村居两级政务服务事项和便民服务事项办理流程，推动事项网上申报、办理。</w:t>
      </w:r>
    </w:p>
    <w:p>
      <w:pPr>
        <w:ind w:left="0" w:right="0" w:firstLine="560"/>
        <w:spacing w:before="450" w:after="450" w:line="312" w:lineRule="auto"/>
      </w:pPr>
      <w:r>
        <w:rPr>
          <w:rFonts w:ascii="宋体" w:hAnsi="宋体" w:eastAsia="宋体" w:cs="宋体"/>
          <w:color w:val="000"/>
          <w:sz w:val="28"/>
          <w:szCs w:val="28"/>
        </w:rPr>
        <w:t xml:space="preserve">　　（五）稳控结合，筑牢平安保障</w:t>
      </w:r>
    </w:p>
    <w:p>
      <w:pPr>
        <w:ind w:left="0" w:right="0" w:firstLine="560"/>
        <w:spacing w:before="450" w:after="450" w:line="312" w:lineRule="auto"/>
      </w:pPr>
      <w:r>
        <w:rPr>
          <w:rFonts w:ascii="宋体" w:hAnsi="宋体" w:eastAsia="宋体" w:cs="宋体"/>
          <w:color w:val="000"/>
          <w:sz w:val="28"/>
          <w:szCs w:val="28"/>
        </w:rPr>
        <w:t xml:space="preserve">　　一是开展社区矫正。在册社区矫正对象X人，2024调查评估X例，接收安置帮教人员X人，衔接核实率100%，帮教率达到100%。二是排查矛盾纠纷。2024，共排查调处矛盾纠纷X起，调解成功率99%，其中:婚姻家庭纠纷X件、邻里纠纷2X件、物业纠纷X件、损害赔偿纠纷X件、合同纠纷X件、其它纠纷X件。排查纠纷X次，预防纠纷X件。三是打击非法出版物。对辖区内行知中学学校、行知小学学校以及龙实验学校周边的文具店逐户进行排查，共排查了X家文具店，其中一家出售未办理出版物经营许可证书籍，没收无证书籍X本。四是做好信访维稳。2024，共接待上访群众共计X人/批，其中，多批次上访X人/批，赴京上访X人X次（李志），赴省上访都X人X次（X），赴市上访X批X次（X），赴区上访X人X次。开展网上信访办理X件，稳控农药厂宿舍、金文会民间借贷纠纷等群体信访3起，处理信访案件61起。五是推进“双提升工作”。以严打整治为主线，以安全防范为重点，以平安宣传为基础，发放群众满意度问卷2024多份，走访X户。六是筑牢安全生产防线。街道始终坚持把隐患排查整治作为抓安全生产的关键，在重要时间节点、针对薄弱环节开展集中排查整治活动。今年以来，先后开展了针对群租房、活动板房、三合一场所的用电、防火专项排查，针对部分小区内电瓶车私拉乱扯充电的专项整治，两节期间销售和燃放烟花爆竹行为的巡查防控、极端天气后安全隐患排查等活动。针对X村新庄片私人小作坊多等特点，结合环保督查，成立安全生产和环保巡查组，对违规用电、燃煤以及其他不符合安全生产及环保要求的违法违规行为开展日常巡查、综合治理。</w:t>
      </w:r>
    </w:p>
    <w:p>
      <w:pPr>
        <w:ind w:left="0" w:right="0" w:firstLine="560"/>
        <w:spacing w:before="450" w:after="450" w:line="312" w:lineRule="auto"/>
      </w:pPr>
      <w:r>
        <w:rPr>
          <w:rFonts w:ascii="宋体" w:hAnsi="宋体" w:eastAsia="宋体" w:cs="宋体"/>
          <w:color w:val="000"/>
          <w:sz w:val="28"/>
          <w:szCs w:val="28"/>
        </w:rPr>
        <w:t xml:space="preserve">　　（六）助力创城，建设宜居家园</w:t>
      </w:r>
    </w:p>
    <w:p>
      <w:pPr>
        <w:ind w:left="0" w:right="0" w:firstLine="560"/>
        <w:spacing w:before="450" w:after="450" w:line="312" w:lineRule="auto"/>
      </w:pPr>
      <w:r>
        <w:rPr>
          <w:rFonts w:ascii="宋体" w:hAnsi="宋体" w:eastAsia="宋体" w:cs="宋体"/>
          <w:color w:val="000"/>
          <w:sz w:val="28"/>
          <w:szCs w:val="28"/>
        </w:rPr>
        <w:t xml:space="preserve">　　一是抓好创城创卫工作。打造一批新时代文明实践所和实践广场、百姓大舞台、特色街巷等宣传阵地，树立文明创建活动阵地新样板，广泛宣传习近平新时代中国特色社会主义思想。深入挖掘陶广军等一类深得广大群众熟知并认可的“草根好人”，树立了一批基层的“好人”形象感染居民大众，传播正能量。结合“一场一巷一小区”周边环境打造，集中力量抓好小区环境整治。推行老旧小区物业市场化试点工作，全街道经政府投资进行改造的三个老旧小区全部实现物业公司的入驻。进一步建立健全街道、社区创卫工作网络，强化辖区宣传阵地建设，传播健康文明的生活方式及卫生健康知识。二是抓好环境保护工作。坚持专项排查、定期检查和日常巡查相结合的环保工作机制。继续坚持党工委班子成员带队巡查制度，建立了一支强有力的环境整治专业队伍，实现对辖区内环境违法违规问题的快速响应和及时处置，加强查处和打击力度。整治搬迁关闭X家具厂等X家散乱污企业，对辖区X家汽车行业喷漆房进行摸底排查造册，严格把控。完成了蓝天保卫战和大气污染防治工作各项任务。针对辖区内群众反映强烈的X村牛羊屠宰、狗市占道经营、玉石加工粉尘污染等“顽症”的治理，制定好工作方案和工作台账，做到摸清底数、分类整治，细化时间节点，明确整治时限，通过依法采取关停取缔、停产整治、限期整改等强有力措施，及时回应社会关切，按时完成整治工作，促进经营户依法、合法、守法经营生产，同时在不断强化现有各项“治标”措施的基础上，探索“治本”的长效管理模式。</w:t>
      </w:r>
    </w:p>
    <w:p>
      <w:pPr>
        <w:ind w:left="0" w:right="0" w:firstLine="560"/>
        <w:spacing w:before="450" w:after="450" w:line="312" w:lineRule="auto"/>
      </w:pPr>
      <w:r>
        <w:rPr>
          <w:rFonts w:ascii="宋体" w:hAnsi="宋体" w:eastAsia="宋体" w:cs="宋体"/>
          <w:color w:val="000"/>
          <w:sz w:val="28"/>
          <w:szCs w:val="28"/>
        </w:rPr>
        <w:t xml:space="preserve">　　此外，团委、妇联、工会、武装、民族宗教、科教文卫等各项工作有序推进。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1、招商引税工作成效不明显。缺少大的投资项目和有发展后劲的企业。缺少招商平台，对经济工作研究不深不透。街道目前大范围处于征迁区域，优势企业陆续外迁且无新增，经济发展乏力。</w:t>
      </w:r>
    </w:p>
    <w:p>
      <w:pPr>
        <w:ind w:left="0" w:right="0" w:firstLine="560"/>
        <w:spacing w:before="450" w:after="450" w:line="312" w:lineRule="auto"/>
      </w:pPr>
      <w:r>
        <w:rPr>
          <w:rFonts w:ascii="宋体" w:hAnsi="宋体" w:eastAsia="宋体" w:cs="宋体"/>
          <w:color w:val="000"/>
          <w:sz w:val="28"/>
          <w:szCs w:val="28"/>
        </w:rPr>
        <w:t xml:space="preserve">　　2、辖区内城乡结合部、城中村面积大，基础设施较差，城市管理工作存在薄弱环节，征迁压力较大。</w:t>
      </w:r>
    </w:p>
    <w:p>
      <w:pPr>
        <w:ind w:left="0" w:right="0" w:firstLine="560"/>
        <w:spacing w:before="450" w:after="450" w:line="312" w:lineRule="auto"/>
      </w:pPr>
      <w:r>
        <w:rPr>
          <w:rFonts w:ascii="宋体" w:hAnsi="宋体" w:eastAsia="宋体" w:cs="宋体"/>
          <w:color w:val="000"/>
          <w:sz w:val="28"/>
          <w:szCs w:val="28"/>
        </w:rPr>
        <w:t xml:space="preserve">　　3、街道和社区服务群众能力和水平与群众日益增长的物质文化需求不适应，社区最基础的服务职能并没有得到完全发挥。</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（一）坚持抓好疫情防控</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深入贯彻落实习近平总书记关于持续抓好常态化疫情防控的指示精神，坚持“外防输入、内防反弹”的防控策略，织密织牢公共卫生防护网，巩固来之不易的疫情防控成果。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（二）积极促进经济发展</w:t>
      </w:r>
    </w:p>
    <w:p>
      <w:pPr>
        <w:ind w:left="0" w:right="0" w:firstLine="560"/>
        <w:spacing w:before="450" w:after="450" w:line="312" w:lineRule="auto"/>
      </w:pPr>
      <w:r>
        <w:rPr>
          <w:rFonts w:ascii="宋体" w:hAnsi="宋体" w:eastAsia="宋体" w:cs="宋体"/>
          <w:color w:val="000"/>
          <w:sz w:val="28"/>
          <w:szCs w:val="28"/>
        </w:rPr>
        <w:t xml:space="preserve">　　强化招商引企和服务企业的力度，重点引进纳税贡献大、经济效益高的商贸企业和建筑类企业落地，提高街道经济发展“造血”功能，培育发展后劲。加大对引进税源人员的奖励，努力营造协税护税，人人参与的局面。</w:t>
      </w:r>
    </w:p>
    <w:p>
      <w:pPr>
        <w:ind w:left="0" w:right="0" w:firstLine="560"/>
        <w:spacing w:before="450" w:after="450" w:line="312" w:lineRule="auto"/>
      </w:pPr>
      <w:r>
        <w:rPr>
          <w:rFonts w:ascii="宋体" w:hAnsi="宋体" w:eastAsia="宋体" w:cs="宋体"/>
          <w:color w:val="000"/>
          <w:sz w:val="28"/>
          <w:szCs w:val="28"/>
        </w:rPr>
        <w:t xml:space="preserve">　　（三）扎实开展项目征迁</w:t>
      </w:r>
    </w:p>
    <w:p>
      <w:pPr>
        <w:ind w:left="0" w:right="0" w:firstLine="560"/>
        <w:spacing w:before="450" w:after="450" w:line="312" w:lineRule="auto"/>
      </w:pPr>
      <w:r>
        <w:rPr>
          <w:rFonts w:ascii="宋体" w:hAnsi="宋体" w:eastAsia="宋体" w:cs="宋体"/>
          <w:color w:val="000"/>
          <w:sz w:val="28"/>
          <w:szCs w:val="28"/>
        </w:rPr>
        <w:t xml:space="preserve">　　2024年，基本完成X地块X村区域征迁任务，完成X车队危旧房改造项目，启动农药厂宿舍危旧房改造项目，启动X庄安置房片区X村区域征迁项目。</w:t>
      </w:r>
    </w:p>
    <w:p>
      <w:pPr>
        <w:ind w:left="0" w:right="0" w:firstLine="560"/>
        <w:spacing w:before="450" w:after="450" w:line="312" w:lineRule="auto"/>
      </w:pPr>
      <w:r>
        <w:rPr>
          <w:rFonts w:ascii="宋体" w:hAnsi="宋体" w:eastAsia="宋体" w:cs="宋体"/>
          <w:color w:val="000"/>
          <w:sz w:val="28"/>
          <w:szCs w:val="28"/>
        </w:rPr>
        <w:t xml:space="preserve">　　（三）稳步推进民生事业</w:t>
      </w:r>
    </w:p>
    <w:p>
      <w:pPr>
        <w:ind w:left="0" w:right="0" w:firstLine="560"/>
        <w:spacing w:before="450" w:after="450" w:line="312" w:lineRule="auto"/>
      </w:pPr>
      <w:r>
        <w:rPr>
          <w:rFonts w:ascii="宋体" w:hAnsi="宋体" w:eastAsia="宋体" w:cs="宋体"/>
          <w:color w:val="000"/>
          <w:sz w:val="28"/>
          <w:szCs w:val="28"/>
        </w:rPr>
        <w:t xml:space="preserve">　　积极引导群众参保续保，做好社会救助、城乡低保、医疗救助等工作，实现应保尽保；继续开展生育关怀行动，加大环境保护力度，加强“双拥”、国防动员和民兵预备役工作。充分发挥工会、共青团、妇联等群团组织的作用，关心儿童、老年人等事业。</w:t>
      </w:r>
    </w:p>
    <w:p>
      <w:pPr>
        <w:ind w:left="0" w:right="0" w:firstLine="560"/>
        <w:spacing w:before="450" w:after="450" w:line="312" w:lineRule="auto"/>
      </w:pPr>
      <w:r>
        <w:rPr>
          <w:rFonts w:ascii="宋体" w:hAnsi="宋体" w:eastAsia="宋体" w:cs="宋体"/>
          <w:color w:val="000"/>
          <w:sz w:val="28"/>
          <w:szCs w:val="28"/>
        </w:rPr>
        <w:t xml:space="preserve">　　（四）持续助力文明建设</w:t>
      </w:r>
    </w:p>
    <w:p>
      <w:pPr>
        <w:ind w:left="0" w:right="0" w:firstLine="560"/>
        <w:spacing w:before="450" w:after="450" w:line="312" w:lineRule="auto"/>
      </w:pPr>
      <w:r>
        <w:rPr>
          <w:rFonts w:ascii="宋体" w:hAnsi="宋体" w:eastAsia="宋体" w:cs="宋体"/>
          <w:color w:val="000"/>
          <w:sz w:val="28"/>
          <w:szCs w:val="28"/>
        </w:rPr>
        <w:t xml:space="preserve">　　持续加大对毁绿种菜、遛狗不栓绳等不文明行为的打击力度，及时更换破损公益广告和公共服务设施，努力改善居民活动环境；在社区定期组织开展志愿服务活动，丰富辖区居民的业余生活；定期开展背街小巷不文明行为整治行动；按照创城测评体系，认真找差距补短板，做到软件资料形式上规范、内容上完整，真正做到不缺不漏、规范完整。</w:t>
      </w:r>
    </w:p>
    <w:p>
      <w:pPr>
        <w:ind w:left="0" w:right="0" w:firstLine="560"/>
        <w:spacing w:before="450" w:after="450" w:line="312" w:lineRule="auto"/>
      </w:pPr>
      <w:r>
        <w:rPr>
          <w:rFonts w:ascii="宋体" w:hAnsi="宋体" w:eastAsia="宋体" w:cs="宋体"/>
          <w:color w:val="000"/>
          <w:sz w:val="28"/>
          <w:szCs w:val="28"/>
        </w:rPr>
        <w:t xml:space="preserve">　　（五）全面搭建平安网络</w:t>
      </w:r>
    </w:p>
    <w:p>
      <w:pPr>
        <w:ind w:left="0" w:right="0" w:firstLine="560"/>
        <w:spacing w:before="450" w:after="450" w:line="312" w:lineRule="auto"/>
      </w:pPr>
      <w:r>
        <w:rPr>
          <w:rFonts w:ascii="宋体" w:hAnsi="宋体" w:eastAsia="宋体" w:cs="宋体"/>
          <w:color w:val="000"/>
          <w:sz w:val="28"/>
          <w:szCs w:val="28"/>
        </w:rPr>
        <w:t xml:space="preserve">　　继续保持严打高压态势，加大涉黑涉恶线索排查、举报和移送，定期研判扫黑除恶专项斗争。加大对非法闹访缠访的认定和打击力度；完善“网格化”防控体系，加强对20名网格员的日常管理和督查；着力开展群防群治工作，加强平安志愿者队伍的建设和管理，集中开展矛盾纠纷排查调处、安全隐患排查、重点人员帮教、弱势群体帮扶、防火防盗治安巡逻等平安志愿者志愿服务活动，使社区志愿者成为群防群治队伍中的主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2024-10-28T14:27:59+08:00</dcterms:created>
  <dcterms:modified xsi:type="dcterms:W3CDTF">2024-10-28T14:27:59+08:00</dcterms:modified>
</cp:coreProperties>
</file>

<file path=docProps/custom.xml><?xml version="1.0" encoding="utf-8"?>
<Properties xmlns="http://schemas.openxmlformats.org/officeDocument/2006/custom-properties" xmlns:vt="http://schemas.openxmlformats.org/officeDocument/2006/docPropsVTypes"/>
</file>