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精选关于意识形态工作自查报告范文2024</w:t>
      </w:r>
      <w:bookmarkEnd w:id="1"/>
    </w:p>
    <w:p>
      <w:pPr>
        <w:jc w:val="center"/>
        <w:spacing w:before="0" w:after="450"/>
      </w:pPr>
      <w:r>
        <w:rPr>
          <w:rFonts w:ascii="Arial" w:hAnsi="Arial" w:eastAsia="Arial" w:cs="Arial"/>
          <w:color w:val="999999"/>
          <w:sz w:val="20"/>
          <w:szCs w:val="20"/>
        </w:rPr>
        <w:t xml:space="preserve">来源：网络  作者：七色彩虹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下面是为大家带来的精选关于意识形态工作自查报告范文，希望能帮助到大家!精选关于意识形态工作自查报告范文1　　意识形态工作自查报告　　一、加强组织领导，落实意识形态工作　　按照守土有责、守土负责、守土尽责的要求，从更深的战略意义、更高的目...</w:t>
      </w:r>
    </w:p>
    <w:p>
      <w:pPr>
        <w:ind w:left="0" w:right="0" w:firstLine="560"/>
        <w:spacing w:before="450" w:after="450" w:line="312" w:lineRule="auto"/>
      </w:pPr>
      <w:r>
        <w:rPr>
          <w:rFonts w:ascii="宋体" w:hAnsi="宋体" w:eastAsia="宋体" w:cs="宋体"/>
          <w:color w:val="000"/>
          <w:sz w:val="28"/>
          <w:szCs w:val="28"/>
        </w:rPr>
        <w:t xml:space="preserve">　　下面是为大家带来的精选关于意识形态工作自查报告范文，希望能帮助到大家!</w:t>
      </w:r>
    </w:p>
    <w:p>
      <w:pPr>
        <w:ind w:left="0" w:right="0" w:firstLine="560"/>
        <w:spacing w:before="450" w:after="450" w:line="312" w:lineRule="auto"/>
      </w:pPr>
      <w:r>
        <w:rPr>
          <w:rFonts w:ascii="黑体" w:hAnsi="黑体" w:eastAsia="黑体" w:cs="黑体"/>
          <w:color w:val="000000"/>
          <w:sz w:val="36"/>
          <w:szCs w:val="36"/>
          <w:b w:val="1"/>
          <w:bCs w:val="1"/>
        </w:rPr>
        <w:t xml:space="preserve">精选关于意识形态工作自查报告范文1</w:t>
      </w:r>
    </w:p>
    <w:p>
      <w:pPr>
        <w:ind w:left="0" w:right="0" w:firstLine="560"/>
        <w:spacing w:before="450" w:after="450" w:line="312" w:lineRule="auto"/>
      </w:pPr>
      <w:r>
        <w:rPr>
          <w:rFonts w:ascii="宋体" w:hAnsi="宋体" w:eastAsia="宋体" w:cs="宋体"/>
          <w:color w:val="000"/>
          <w:sz w:val="28"/>
          <w:szCs w:val="28"/>
        </w:rPr>
        <w:t xml:space="preserve">　　意识形态工作自查报告</w:t>
      </w:r>
    </w:p>
    <w:p>
      <w:pPr>
        <w:ind w:left="0" w:right="0" w:firstLine="560"/>
        <w:spacing w:before="450" w:after="450" w:line="312" w:lineRule="auto"/>
      </w:pPr>
      <w:r>
        <w:rPr>
          <w:rFonts w:ascii="宋体" w:hAnsi="宋体" w:eastAsia="宋体" w:cs="宋体"/>
          <w:color w:val="000"/>
          <w:sz w:val="28"/>
          <w:szCs w:val="28"/>
        </w:rPr>
        <w:t xml:space="preserve">　　一、加强组织领导，落实意识形态工作</w:t>
      </w:r>
    </w:p>
    <w:p>
      <w:pPr>
        <w:ind w:left="0" w:right="0" w:firstLine="560"/>
        <w:spacing w:before="450" w:after="450" w:line="312" w:lineRule="auto"/>
      </w:pPr>
      <w:r>
        <w:rPr>
          <w:rFonts w:ascii="宋体" w:hAnsi="宋体" w:eastAsia="宋体" w:cs="宋体"/>
          <w:color w:val="000"/>
          <w:sz w:val="28"/>
          <w:szCs w:val="28"/>
        </w:rPr>
        <w:t xml:space="preserve">　　按照守土有责、守土负责、守土尽责的要求，从更深的战略意义、更高的目标追求，认识加强意识形态工作的重大意义，以高度的政治自觉、有力的政策措施落实意识形态工作的各项任务，牢牢掌握意识形态的领导权主动权，把意识形态工作同经济工作同安排同部署，纳入年终绩效考核的主要内容，设立微信工作群，不断增强干部职工特别是领导干部的责任意识。全面落实意识形态工作责任制要求，把意识形态工作纳入党建工作责任制，纳入领导班子、领导干部目标管理的重要内容，纳入领导班子成员民主生活会和述职报告的重要内容，建立健全意识形态工作研判机制，坚持意识形态工作原则，坚持“四同”机制，全力打好意识形态工作主动战。</w:t>
      </w:r>
    </w:p>
    <w:p>
      <w:pPr>
        <w:ind w:left="0" w:right="0" w:firstLine="560"/>
        <w:spacing w:before="450" w:after="450" w:line="312" w:lineRule="auto"/>
      </w:pPr>
      <w:r>
        <w:rPr>
          <w:rFonts w:ascii="宋体" w:hAnsi="宋体" w:eastAsia="宋体" w:cs="宋体"/>
          <w:color w:val="000"/>
          <w:sz w:val="28"/>
          <w:szCs w:val="28"/>
        </w:rPr>
        <w:t xml:space="preserve">　　二、强化理论学习，确保理论武装到位</w:t>
      </w:r>
    </w:p>
    <w:p>
      <w:pPr>
        <w:ind w:left="0" w:right="0" w:firstLine="560"/>
        <w:spacing w:before="450" w:after="450" w:line="312" w:lineRule="auto"/>
      </w:pPr>
      <w:r>
        <w:rPr>
          <w:rFonts w:ascii="宋体" w:hAnsi="宋体" w:eastAsia="宋体" w:cs="宋体"/>
          <w:color w:val="000"/>
          <w:sz w:val="28"/>
          <w:szCs w:val="28"/>
        </w:rPr>
        <w:t xml:space="preserve">　　坚持以科学的理论武装人，突出学习重点，打造学习型党组织。</w:t>
      </w:r>
    </w:p>
    <w:p>
      <w:pPr>
        <w:ind w:left="0" w:right="0" w:firstLine="560"/>
        <w:spacing w:before="450" w:after="450" w:line="312" w:lineRule="auto"/>
      </w:pPr>
      <w:r>
        <w:rPr>
          <w:rFonts w:ascii="宋体" w:hAnsi="宋体" w:eastAsia="宋体" w:cs="宋体"/>
          <w:color w:val="000"/>
          <w:sz w:val="28"/>
          <w:szCs w:val="28"/>
        </w:rPr>
        <w:t xml:space="preserve">　　一是组织开展“桂阳发展缺什么，我们需要干什么”大讨论。党委书记亲自组织开展“桂阳发展缺什么，我们需要干什么”大讨论活动并带头撰写调研讨论文章，所写的调研文章《育主体</w:t>
      </w:r>
    </w:p>
    <w:p>
      <w:pPr>
        <w:ind w:left="0" w:right="0" w:firstLine="560"/>
        <w:spacing w:before="450" w:after="450" w:line="312" w:lineRule="auto"/>
      </w:pPr>
      <w:r>
        <w:rPr>
          <w:rFonts w:ascii="宋体" w:hAnsi="宋体" w:eastAsia="宋体" w:cs="宋体"/>
          <w:color w:val="000"/>
          <w:sz w:val="28"/>
          <w:szCs w:val="28"/>
        </w:rPr>
        <w:t xml:space="preserve">　　兴产业 惠民生 率先实现全面小康》荣获县三等奖;设置了“桂阳发展缺什么，我们需要干什么”大讨论活动宣传栏，干部职工积极撰写调研讨论文章，并上墙予以公示。</w:t>
      </w:r>
    </w:p>
    <w:p>
      <w:pPr>
        <w:ind w:left="0" w:right="0" w:firstLine="560"/>
        <w:spacing w:before="450" w:after="450" w:line="312" w:lineRule="auto"/>
      </w:pPr>
      <w:r>
        <w:rPr>
          <w:rFonts w:ascii="宋体" w:hAnsi="宋体" w:eastAsia="宋体" w:cs="宋体"/>
          <w:color w:val="000"/>
          <w:sz w:val="28"/>
          <w:szCs w:val="28"/>
        </w:rPr>
        <w:t xml:space="preserve">　　二是狠抓中心组学习规范化、制度化建设。精心制定了中心组理论学习计划，并及时下发了《敖泉镇中心组学习计划》。加强了中心组学习制度建设，进一步规范和完善了每周例会制度、中心组学习考勤签到制、中心发言制、学习通报制、一把手负责制、集中学习反馈制、考学、评学、督学、述学制度。建立健全了中心组秘书档案，抓好学习的考核评分。建立中心组学习经费保障制度，确保中心组学习调研、学习、购书有经费。今年围绕意识形态、计生法规、一条例一准则等内容共组织中心组学习3次，干部职工上交各类心得体会30余篇。</w:t>
      </w:r>
    </w:p>
    <w:p>
      <w:pPr>
        <w:ind w:left="0" w:right="0" w:firstLine="560"/>
        <w:spacing w:before="450" w:after="450" w:line="312" w:lineRule="auto"/>
      </w:pPr>
      <w:r>
        <w:rPr>
          <w:rFonts w:ascii="宋体" w:hAnsi="宋体" w:eastAsia="宋体" w:cs="宋体"/>
          <w:color w:val="000"/>
          <w:sz w:val="28"/>
          <w:szCs w:val="28"/>
        </w:rPr>
        <w:t xml:space="preserve">　　三是坚持领导干部“微党课”制度。结合“两学一做”学习教育，分村分支部举办各类座谈会、宣讲会，开展专题讨论和“学讲话用讲话”心得交流活动，党政领导坚持每周上一堂“微党课”，用科学理论武装人，提高党员干部的思想素质，使广大群众树立和落实科学发展观，与时俱进，努力创业，勤劳致富。</w:t>
      </w:r>
    </w:p>
    <w:p>
      <w:pPr>
        <w:ind w:left="0" w:right="0" w:firstLine="560"/>
        <w:spacing w:before="450" w:after="450" w:line="312" w:lineRule="auto"/>
      </w:pPr>
      <w:r>
        <w:rPr>
          <w:rFonts w:ascii="宋体" w:hAnsi="宋体" w:eastAsia="宋体" w:cs="宋体"/>
          <w:color w:val="000"/>
          <w:sz w:val="28"/>
          <w:szCs w:val="28"/>
        </w:rPr>
        <w:t xml:space="preserve">　　三、抓好舆论引导，传播凝聚正能量</w:t>
      </w:r>
    </w:p>
    <w:p>
      <w:pPr>
        <w:ind w:left="0" w:right="0" w:firstLine="560"/>
        <w:spacing w:before="450" w:after="450" w:line="312" w:lineRule="auto"/>
      </w:pPr>
      <w:r>
        <w:rPr>
          <w:rFonts w:ascii="宋体" w:hAnsi="宋体" w:eastAsia="宋体" w:cs="宋体"/>
          <w:color w:val="000"/>
          <w:sz w:val="28"/>
          <w:szCs w:val="28"/>
        </w:rPr>
        <w:t xml:space="preserve">　　在舆论引导与对外宣传中，始终坚持团结稳定鼓劲，正面宣传为主，尊重舆论宣传规律，讲究舆论宣传艺术，提高舆论引导效果，为全镇的改革发展稳定大局提供强有力的舆论支持。</w:t>
      </w:r>
    </w:p>
    <w:p>
      <w:pPr>
        <w:ind w:left="0" w:right="0" w:firstLine="560"/>
        <w:spacing w:before="450" w:after="450" w:line="312" w:lineRule="auto"/>
      </w:pPr>
      <w:r>
        <w:rPr>
          <w:rFonts w:ascii="宋体" w:hAnsi="宋体" w:eastAsia="宋体" w:cs="宋体"/>
          <w:color w:val="000"/>
          <w:sz w:val="28"/>
          <w:szCs w:val="28"/>
        </w:rPr>
        <w:t xml:space="preserve">　　一是把握导向，规范舆论宣传。进一步健全完善新闻“三审制”，搭建信息互通的平台，对一些苗头性问题努力做到早预见、早发现。注重把握不同时期宣传重点，提高舆论引导水平。对重大事件及突发性问题及时尤其注重提前介入，防患未然，特别注意掌握网络舆情，牢牢掌握新闻报导主动权。</w:t>
      </w:r>
    </w:p>
    <w:p>
      <w:pPr>
        <w:ind w:left="0" w:right="0" w:firstLine="560"/>
        <w:spacing w:before="450" w:after="450" w:line="312" w:lineRule="auto"/>
      </w:pPr>
      <w:r>
        <w:rPr>
          <w:rFonts w:ascii="宋体" w:hAnsi="宋体" w:eastAsia="宋体" w:cs="宋体"/>
          <w:color w:val="000"/>
          <w:sz w:val="28"/>
          <w:szCs w:val="28"/>
        </w:rPr>
        <w:t xml:space="preserve">　　二是强化载体，占领舆论阵地。投入20余万元，先后在各村建立固定的群众工作宣传栏，在镇区、政府院内设立了大型不锈钢宣传廊，宣传“两学一做”、基层党建、社会主义核心价值观、廉政法治文化建设、党风廉政建设、安全生产、森林防火等内容，强化宣传载体建设。</w:t>
      </w:r>
    </w:p>
    <w:p>
      <w:pPr>
        <w:ind w:left="0" w:right="0" w:firstLine="560"/>
        <w:spacing w:before="450" w:after="450" w:line="312" w:lineRule="auto"/>
      </w:pPr>
      <w:r>
        <w:rPr>
          <w:rFonts w:ascii="宋体" w:hAnsi="宋体" w:eastAsia="宋体" w:cs="宋体"/>
          <w:color w:val="000"/>
          <w:sz w:val="28"/>
          <w:szCs w:val="28"/>
        </w:rPr>
        <w:t xml:space="preserve">　　三是主动出击，切实加强对外宣传。积极投稿，半年来共投稿15篇，桂阳手机报、今日桂阳、天下桂阳等媒体对我镇党委换届、安全生产、“两学一做”、雁过拔毛式专项整治及合并村工作等先进经验和典型进行了推介报导。同时，我镇成功推介了“感动桂阳十大人物”蒹葭村“愚公”李朝荣修路8年的故事，并在湖南经视和桂阳经视中进行了专题报道。</w:t>
      </w:r>
    </w:p>
    <w:p>
      <w:pPr>
        <w:ind w:left="0" w:right="0" w:firstLine="560"/>
        <w:spacing w:before="450" w:after="450" w:line="312" w:lineRule="auto"/>
      </w:pPr>
      <w:r>
        <w:rPr>
          <w:rFonts w:ascii="宋体" w:hAnsi="宋体" w:eastAsia="宋体" w:cs="宋体"/>
          <w:color w:val="000"/>
          <w:sz w:val="28"/>
          <w:szCs w:val="28"/>
        </w:rPr>
        <w:t xml:space="preserve">　　意识形态工作调查自查报告</w:t>
      </w:r>
    </w:p>
    <w:p>
      <w:pPr>
        <w:ind w:left="0" w:right="0" w:firstLine="560"/>
        <w:spacing w:before="450" w:after="450" w:line="312" w:lineRule="auto"/>
      </w:pPr>
      <w:r>
        <w:rPr>
          <w:rFonts w:ascii="宋体" w:hAnsi="宋体" w:eastAsia="宋体" w:cs="宋体"/>
          <w:color w:val="000"/>
          <w:sz w:val="28"/>
          <w:szCs w:val="28"/>
        </w:rPr>
        <w:t xml:space="preserve">　　一、主要做法及取得成绩</w:t>
      </w:r>
    </w:p>
    <w:p>
      <w:pPr>
        <w:ind w:left="0" w:right="0" w:firstLine="560"/>
        <w:spacing w:before="450" w:after="450" w:line="312" w:lineRule="auto"/>
      </w:pPr>
      <w:r>
        <w:rPr>
          <w:rFonts w:ascii="宋体" w:hAnsi="宋体" w:eastAsia="宋体" w:cs="宋体"/>
          <w:color w:val="000"/>
          <w:sz w:val="28"/>
          <w:szCs w:val="28"/>
        </w:rPr>
        <w:t xml:space="preserve">　　xx，我局党委认真贯彻落实中央关于《党委(党组)意识形态工作责任制实施办法》和市委《实施细则》，在加强对各类意识形态阵地管理的同时，对错误思潮和言论也能做到敢抓敢管、及时发声，切实维护了意识形态安全。</w:t>
      </w:r>
    </w:p>
    <w:p>
      <w:pPr>
        <w:ind w:left="0" w:right="0" w:firstLine="560"/>
        <w:spacing w:before="450" w:after="450" w:line="312" w:lineRule="auto"/>
      </w:pPr>
      <w:r>
        <w:rPr>
          <w:rFonts w:ascii="宋体" w:hAnsi="宋体" w:eastAsia="宋体" w:cs="宋体"/>
          <w:color w:val="000"/>
          <w:sz w:val="28"/>
          <w:szCs w:val="28"/>
        </w:rPr>
        <w:t xml:space="preserve">　　(一)夯实管理责任</w:t>
      </w:r>
    </w:p>
    <w:p>
      <w:pPr>
        <w:ind w:left="0" w:right="0" w:firstLine="560"/>
        <w:spacing w:before="450" w:after="450" w:line="312" w:lineRule="auto"/>
      </w:pPr>
      <w:r>
        <w:rPr>
          <w:rFonts w:ascii="宋体" w:hAnsi="宋体" w:eastAsia="宋体" w:cs="宋体"/>
          <w:color w:val="000"/>
          <w:sz w:val="28"/>
          <w:szCs w:val="28"/>
        </w:rPr>
        <w:t xml:space="preserve">　　在20_年3月7日召开的全市交通运输、党建暨党风廉政和反腐败工作会议上，我局党委同局属各党委、支部签订了《xx年党建工作目标责任书》，明确了局属各党委、支部抓本单位意识形态的主体责任。此外，我局党委还根据系统机构变更情况，及时调整、理顺了系统党组织系列，xx共撤销贺家湾收费站党支部、甘谷驿收费站党支部、青化砭收费站党支部、李渠收费站党支部、湫沿山收费站党支部、吉子湾收费站党支部、京兆收费站党支部、机械化公司党支部等8个党支部和242国道旗杆庙越岭段公路改建工程项目临时党支部、210国道洛川过境二级公路改建项目管理处临时党支部、黄延高速扩能工程甘泉万花连接线建设项目管理处临时党支部等3个临时党支部，消除了党员管理的死角。通过以上措施，有效地传导了压力，形成了权责明晰，齐抓共管的有利局面，为我局意识形态工作提供了坚强的组织保障。</w:t>
      </w:r>
    </w:p>
    <w:p>
      <w:pPr>
        <w:ind w:left="0" w:right="0" w:firstLine="560"/>
        <w:spacing w:before="450" w:after="450" w:line="312" w:lineRule="auto"/>
      </w:pPr>
      <w:r>
        <w:rPr>
          <w:rFonts w:ascii="宋体" w:hAnsi="宋体" w:eastAsia="宋体" w:cs="宋体"/>
          <w:color w:val="000"/>
          <w:sz w:val="28"/>
          <w:szCs w:val="28"/>
        </w:rPr>
        <w:t xml:space="preserve">　　(二)狠抓学习教育</w:t>
      </w:r>
    </w:p>
    <w:p>
      <w:pPr>
        <w:ind w:left="0" w:right="0" w:firstLine="560"/>
        <w:spacing w:before="450" w:after="450" w:line="312" w:lineRule="auto"/>
      </w:pPr>
      <w:r>
        <w:rPr>
          <w:rFonts w:ascii="宋体" w:hAnsi="宋体" w:eastAsia="宋体" w:cs="宋体"/>
          <w:color w:val="000"/>
          <w:sz w:val="28"/>
          <w:szCs w:val="28"/>
        </w:rPr>
        <w:t xml:space="preserve">　　在“两学一做”学习教育阶段性成果的基础上，着力建立长效机制，狠抓党员干部教育管理，取得了一定成果。一是集体学习走向常态。局属各级党组织均建立并坚持了党员学习“固定日”制度，党委中心组每月至少集中学习1次，机关支部每周五组织全体党员进行集中学习，党员集体学习成为常态。在此基础上，我局党委还注重邀请有关专家、教授进行专题宣讲，提升集体学习的质量，xx我局党委分别邀请市委理论讲师团副团长李岩峰、市PPP项目方案评审专家组组长、延安城投公司总经济师、教授级高级审计师、高级经济师钞鹏翔和市委党校兼职教授、市委理论讲师团业务科科长陈利生等3名同志为系统党员干部进行专题宣讲4次，取得良好效果。目前，我局党委正在与市委组织部、市委党校积极对接，筹备的系统科级干部学习十九大精神轮训班将于6月xx日开班。二是利用信息化手段方便党员干部自学。我局党委注重利用信息化手段为系统党员干部学习理论经典提供便利，通过市委组织部打造的“党员小书包+延安党建云平台”和QQ群、微信群等方式把党建工作网络化，提升上传下达的效率，经过努力全系统“党员小书包”任务完成率稳定在75%左右。</w:t>
      </w:r>
    </w:p>
    <w:p>
      <w:pPr>
        <w:ind w:left="0" w:right="0" w:firstLine="560"/>
        <w:spacing w:before="450" w:after="450" w:line="312" w:lineRule="auto"/>
      </w:pPr>
      <w:r>
        <w:rPr>
          <w:rFonts w:ascii="宋体" w:hAnsi="宋体" w:eastAsia="宋体" w:cs="宋体"/>
          <w:color w:val="000"/>
          <w:sz w:val="28"/>
          <w:szCs w:val="28"/>
        </w:rPr>
        <w:t xml:space="preserve">　　(三)加强宣传引导</w:t>
      </w:r>
    </w:p>
    <w:p>
      <w:pPr>
        <w:ind w:left="0" w:right="0" w:firstLine="560"/>
        <w:spacing w:before="450" w:after="450" w:line="312" w:lineRule="auto"/>
      </w:pPr>
      <w:r>
        <w:rPr>
          <w:rFonts w:ascii="宋体" w:hAnsi="宋体" w:eastAsia="宋体" w:cs="宋体"/>
          <w:color w:val="000"/>
          <w:sz w:val="28"/>
          <w:szCs w:val="28"/>
        </w:rPr>
        <w:t xml:space="preserve">　　一是加强发布信息审核。xx，我局在《延安党建网》、《延安党建微信平台》和《延安机关党建》杂志报送8篇次新闻，都能按照市委《实施细则》规定进行审核。二是及时处理舆情事件。对于群众关切的问题，在按照规定及时处理、帮助群众协调、解决问题的同时，注重对有关政策、法规的解释说明和处理情况的及时反馈，从而有效的预防了舆情事件的产生和发展。三是注重正面引导。结合精神文明建设工作，积极发掘宣传先进典型。我局党委责成公交公司利用车载电视播放反映优秀共产党员事迹、十九大代表风采录和十九大精神内容的宣传短片，取得了良好社会反响。系统涌现出了曹艳(K12路公交车驾驶员，安全行车80万公里零事故、零投诉，被市委组织部《平凡的力量》系列报道进行了宣传，并被市直机关评为党员示范岗)和苏东东(沿黄公路宜川项目组组长，全国交通基础设施重点工程劳动竞赛先进个人，正在申报市直机关优秀共产党员)等一批先进典型，号召全系统广大干部职工学习他们甘于平凡、敬业奉献的先进事迹。</w:t>
      </w:r>
    </w:p>
    <w:p>
      <w:pPr>
        <w:ind w:left="0" w:right="0" w:firstLine="560"/>
        <w:spacing w:before="450" w:after="450" w:line="312" w:lineRule="auto"/>
      </w:pPr>
      <w:r>
        <w:rPr>
          <w:rFonts w:ascii="宋体" w:hAnsi="宋体" w:eastAsia="宋体" w:cs="宋体"/>
          <w:color w:val="000"/>
          <w:sz w:val="28"/>
          <w:szCs w:val="28"/>
        </w:rPr>
        <w:t xml:space="preserve">　　二、存在的问题</w:t>
      </w:r>
    </w:p>
    <w:p>
      <w:pPr>
        <w:ind w:left="0" w:right="0" w:firstLine="560"/>
        <w:spacing w:before="450" w:after="450" w:line="312" w:lineRule="auto"/>
      </w:pPr>
      <w:r>
        <w:rPr>
          <w:rFonts w:ascii="宋体" w:hAnsi="宋体" w:eastAsia="宋体" w:cs="宋体"/>
          <w:color w:val="000"/>
          <w:sz w:val="28"/>
          <w:szCs w:val="28"/>
        </w:rPr>
        <w:t xml:space="preserve">　　我局宣传及意识形态工作虽然取得了一定的成绩，但同时也存在一些问题：一是互联网、手机微信等新兴媒体的应用和引导管理需要进一步探索;二是新形势下提高引导舆论的本领需要进一步增强;三是满足干部职工文化需求的工作有待加强。</w:t>
      </w:r>
    </w:p>
    <w:p>
      <w:pPr>
        <w:ind w:left="0" w:right="0" w:firstLine="560"/>
        <w:spacing w:before="450" w:after="450" w:line="312" w:lineRule="auto"/>
      </w:pPr>
      <w:r>
        <w:rPr>
          <w:rFonts w:ascii="宋体" w:hAnsi="宋体" w:eastAsia="宋体" w:cs="宋体"/>
          <w:color w:val="000"/>
          <w:sz w:val="28"/>
          <w:szCs w:val="28"/>
        </w:rPr>
        <w:t xml:space="preserve">　　三、下一步工作打算</w:t>
      </w:r>
    </w:p>
    <w:p>
      <w:pPr>
        <w:ind w:left="0" w:right="0" w:firstLine="560"/>
        <w:spacing w:before="450" w:after="450" w:line="312" w:lineRule="auto"/>
      </w:pPr>
      <w:r>
        <w:rPr>
          <w:rFonts w:ascii="宋体" w:hAnsi="宋体" w:eastAsia="宋体" w:cs="宋体"/>
          <w:color w:val="000"/>
          <w:sz w:val="28"/>
          <w:szCs w:val="28"/>
        </w:rPr>
        <w:t xml:space="preserve">　　下一步，我们主要抓好三个方面的工作：一是加强看齐意识和责任意识，牢牢把握好正确的政治方向，向党中央看齐，向习总书记看齐，向党的理论路线方针政策看齐，向党中央各项决策部署看齐，并把意识形态工作纳入到党组织考核、纪律检查、干部考核当中去。二是强化担当意识和战斗意识，加强正面宣传，加强精神文明建设，做好中国传统文化的挖掘和成就的展示宣传，真正把社会主义核心价值观建设落地落实。三是加强短板意识和创新意识，以先进单位的宣传思想文化和意识形态工作中的标杆作为参照物，补齐短板，做好创新工作。</w:t>
      </w:r>
    </w:p>
    <w:p>
      <w:pPr>
        <w:ind w:left="0" w:right="0" w:firstLine="560"/>
        <w:spacing w:before="450" w:after="450" w:line="312" w:lineRule="auto"/>
      </w:pPr>
      <w:r>
        <w:rPr>
          <w:rFonts w:ascii="宋体" w:hAnsi="宋体" w:eastAsia="宋体" w:cs="宋体"/>
          <w:color w:val="000"/>
          <w:sz w:val="28"/>
          <w:szCs w:val="28"/>
        </w:rPr>
        <w:t xml:space="preserve">　　总之，我局将在继续高效开展意识形态工作的同时，加强领导，树立楷模，塑造正确的价值观和舆论导向，以宣传工作促发展，提高交通运输系统干部的思想高度，更好地履职尽责。</w:t>
      </w:r>
    </w:p>
    <w:p>
      <w:pPr>
        <w:ind w:left="0" w:right="0" w:firstLine="560"/>
        <w:spacing w:before="450" w:after="450" w:line="312" w:lineRule="auto"/>
      </w:pPr>
      <w:r>
        <w:rPr>
          <w:rFonts w:ascii="宋体" w:hAnsi="宋体" w:eastAsia="宋体" w:cs="宋体"/>
          <w:color w:val="000"/>
          <w:sz w:val="28"/>
          <w:szCs w:val="28"/>
        </w:rPr>
        <w:t xml:space="preserve">　　意识形态工作情况自查报告</w:t>
      </w:r>
    </w:p>
    <w:p>
      <w:pPr>
        <w:ind w:left="0" w:right="0" w:firstLine="560"/>
        <w:spacing w:before="450" w:after="450" w:line="312" w:lineRule="auto"/>
      </w:pPr>
      <w:r>
        <w:rPr>
          <w:rFonts w:ascii="宋体" w:hAnsi="宋体" w:eastAsia="宋体" w:cs="宋体"/>
          <w:color w:val="000"/>
          <w:sz w:val="28"/>
          <w:szCs w:val="28"/>
        </w:rPr>
        <w:t xml:space="preserve">　　根据中央《党委(党组)意识形态工作责任制实施办法》、自治区党委《党委(党组)意识形态工作责任制实施细则》、市委《贯彻意见》和市委意识形态领导小组《进一步贯彻意见》四个文件，我局积极行动、迅速部署，落实责任，加大力度，切实履行把好方向，管好导向的责任，严守政治纪律和政治规矩，严守组织纪律和宣传纪律，突出理论武装、舆论引导、文化建设，抓意识形态工作的主动性自觉性更高、工作力度更大，为商务事业的健康发展提供了强大的思想基础和政治保障，现将市商务局意识意识形态工作责任制工作总结如下。</w:t>
      </w:r>
    </w:p>
    <w:p>
      <w:pPr>
        <w:ind w:left="0" w:right="0" w:firstLine="560"/>
        <w:spacing w:before="450" w:after="450" w:line="312" w:lineRule="auto"/>
      </w:pPr>
      <w:r>
        <w:rPr>
          <w:rFonts w:ascii="宋体" w:hAnsi="宋体" w:eastAsia="宋体" w:cs="宋体"/>
          <w:color w:val="000"/>
          <w:sz w:val="28"/>
          <w:szCs w:val="28"/>
        </w:rPr>
        <w:t xml:space="preserve">　　一、主要工作情况</w:t>
      </w:r>
    </w:p>
    <w:p>
      <w:pPr>
        <w:ind w:left="0" w:right="0" w:firstLine="560"/>
        <w:spacing w:before="450" w:after="450" w:line="312" w:lineRule="auto"/>
      </w:pPr>
      <w:r>
        <w:rPr>
          <w:rFonts w:ascii="宋体" w:hAnsi="宋体" w:eastAsia="宋体" w:cs="宋体"/>
          <w:color w:val="000"/>
          <w:sz w:val="28"/>
          <w:szCs w:val="28"/>
        </w:rPr>
        <w:t xml:space="preserve">　　(一)明确职责，凝聚意识形态工作是主体责任的思想共识。一是牢固树立抓意识形态工作是本职、不抓是失职、抓不好是渎职的理念，及时成立意识形态工作领导小组，由局主要负责同志任组长，各科室负责人为成员，局机关办公室抓具体工作，将意识形态工作与商务业务同谋划、同部署、同考核。二是把意识形态工作与党的建设工作紧密结合起来，科学部署、统筹推进意识形态和党建工作，定期听取意识形态工作汇报，定期通报意识形态领域情况，切实做意识形态工作的领导者、推动者和执行者。三是积极探索建立健全意识形态工作考评制度和激励机制，通过落实责任，找准切入点，以创建规范化党支部为载体，抓好意识形态建设，切实做到用制度抓意识形态工作，用制度管事，用制度管人，实现意识形态工作的规范化、程序化和制度化。</w:t>
      </w:r>
    </w:p>
    <w:p>
      <w:pPr>
        <w:ind w:left="0" w:right="0" w:firstLine="560"/>
        <w:spacing w:before="450" w:after="450" w:line="312" w:lineRule="auto"/>
      </w:pPr>
      <w:r>
        <w:rPr>
          <w:rFonts w:ascii="宋体" w:hAnsi="宋体" w:eastAsia="宋体" w:cs="宋体"/>
          <w:color w:val="000"/>
          <w:sz w:val="28"/>
          <w:szCs w:val="28"/>
        </w:rPr>
        <w:t xml:space="preserve">　　(二)统一思想，健全意识形态工作的制度机制。一是制定商务机关制度汇编，结合商务局工作和党员队伍实际，按照实事求是、与时俱进的要求，对各项制度规定进行梳理、修订、完善，使其更符合工作实际，对工作更具有指导性，更具有规范性。二是推行“一岗双责”制度，要求班子成员担负党建工作和行政业务工作的双重任务，保证党建工作绩效考核有人抓有人管。积极引导党组织工作服从服务于业务工作，把本单位行政工作的目标作为党支部工作的出发点和落脚点，把本单位行政工作的难点作为党支部工作的出重点。三是党组成员带头遵守“三会一课”制度，及时组织召开了组织生活会，开展民主评议党员活动，并都能以一名普通党员身份参加党组织活动，过组织生活。</w:t>
      </w:r>
    </w:p>
    <w:p>
      <w:pPr>
        <w:ind w:left="0" w:right="0" w:firstLine="560"/>
        <w:spacing w:before="450" w:after="450" w:line="312" w:lineRule="auto"/>
      </w:pPr>
      <w:r>
        <w:rPr>
          <w:rFonts w:ascii="宋体" w:hAnsi="宋体" w:eastAsia="宋体" w:cs="宋体"/>
          <w:color w:val="000"/>
          <w:sz w:val="28"/>
          <w:szCs w:val="28"/>
        </w:rPr>
        <w:t xml:space="preserve">　　(三)突出学习型党组织建设，理论武装实现新突破。一是扎实开展“两学一做”学习教育为契机，坚持把推进学习型党组织建设作为主要途径，全面抓好《中国共产党党组工作条例(试行)》的贯彻落实，明确党组书记为学习贯彻《条例》的第一责任人，党支部书记为具体责任人，商务局各级党员领导干部充分发挥了示范带头作用，原原本本学好《准则》和《条例》，紧密联系和对照自身思想、工作和生活实际，坚决做到知行合一、自觉践行。二是制定了《市商务局党组中心组学习计划》，建立了机关工作人员学习制度，对学习时间、内容、人员、检查等作了具体明确，形成了用制度管学习、促学习的良好格局。三是不断丰富学习形式和内容。认真落实党组中心组学习、网上在线学习等学习体制机制，努力构建全方位、多层次学习平台。xx年，党组中心组围绕党章、党规及《习近平总书记系列重要讲话》、《习近平总书记谈治国理政》等12个篇目，开展学习12次，组织广大党员干部深入学习政策理论、业务知识，组织集中学习31次，做到干部职工学习无遗漏、无死角。</w:t>
      </w:r>
    </w:p>
    <w:p>
      <w:pPr>
        <w:ind w:left="0" w:right="0" w:firstLine="560"/>
        <w:spacing w:before="450" w:after="450" w:line="312" w:lineRule="auto"/>
      </w:pPr>
      <w:r>
        <w:rPr>
          <w:rFonts w:ascii="宋体" w:hAnsi="宋体" w:eastAsia="宋体" w:cs="宋体"/>
          <w:color w:val="000"/>
          <w:sz w:val="28"/>
          <w:szCs w:val="28"/>
        </w:rPr>
        <w:t xml:space="preserve">　　(四)注重舆论导向，加强意识形态阵地管理。一是开辟通辽市商务局门户网站。建立了5大类、11个专题的信息查询系统，包括信息公开、机构概览、动态汇编、商务要闻、通知公告、政策文件、政务信息公开、领导之窗、机构职能、政策文件、在线办事等内容，及时将相关业务操作规程和党的各项政策进行公开，方便群众查询和办理。二是深入解读党和国家各项政策。充分利用门户网站、微信公众号、电子显示屏和工作动态等宣传媒介，及时宣传中央、自治区、通辽市各项重大决策部署，深入解读十九大精神实质、目标任务和深刻内涵，广泛开展开展中国特色社会主义和中华民族伟大复兴中国梦的宣传教育，充分调动了广大民政干部职工的积极性和凝聚力。三是建立了党员志愿服务队，开展了“党员志愿服务”活动。机关广大共产党员通过佩戴党徽活动亮明了身份。</w:t>
      </w:r>
    </w:p>
    <w:p>
      <w:pPr>
        <w:ind w:left="0" w:right="0" w:firstLine="560"/>
        <w:spacing w:before="450" w:after="450" w:line="312" w:lineRule="auto"/>
      </w:pPr>
      <w:r>
        <w:rPr>
          <w:rFonts w:ascii="宋体" w:hAnsi="宋体" w:eastAsia="宋体" w:cs="宋体"/>
          <w:color w:val="000"/>
          <w:sz w:val="28"/>
          <w:szCs w:val="28"/>
        </w:rPr>
        <w:t xml:space="preserve">　　(五)抓住关键，强化意识形态工作的针对性实效性。社会主义核心价值观的各项内容在商务工作者群体中有着独特的内涵诠释和外在呈现。近年来，我局以精神文明建设为抓手，深入挖掘民政领域先进感人事迹，通过具体实践和鲜活的人物事件践行传播社会主义核心价值观。一是完善了党员干部联系群众制度。抽调4名同志开展“扶贫”活动，重点是联系对口扶贫嘎查，帮助其解决实际困难，开展帮扶工作，力所能及的提供帮扶和送慰问品。同时，以节约降耗为重点，以降低机关行政运行成本为目标，积极开展节约型机关建设，大力倡导文明新风，树立了商务部门良好形象。二是对内宣传。机关党组专门力量，对先进模范事迹进行总结提炼，通过系统微信群、简报、走廊电脑大屏幕等形式全方位、立体式、拉网式宣传，积极引领干部做道德的楷模、行业的尖兵、文明的典范，有力促进了党员干部践行社会主义核心价值体系的思想自觉、文化自觉、责任自觉和道德自觉，在全局营造了学先进、赶先进、当先进的浓厚氛围。三是加大外宣力度。按照文明言行、优良秩序、优美环境、优质服务的要求，在22家2024平以上商场超市发放创城公益简报、条幅，刊播公益广告，广泛宣传社会主义核心价值观，扩大社会影响。</w:t>
      </w:r>
    </w:p>
    <w:p>
      <w:pPr>
        <w:ind w:left="0" w:right="0" w:firstLine="560"/>
        <w:spacing w:before="450" w:after="450" w:line="312" w:lineRule="auto"/>
      </w:pPr>
      <w:r>
        <w:rPr>
          <w:rFonts w:ascii="宋体" w:hAnsi="宋体" w:eastAsia="宋体" w:cs="宋体"/>
          <w:color w:val="000"/>
          <w:sz w:val="28"/>
          <w:szCs w:val="28"/>
        </w:rPr>
        <w:t xml:space="preserve">　　二、存在的问题及原因</w:t>
      </w:r>
    </w:p>
    <w:p>
      <w:pPr>
        <w:ind w:left="0" w:right="0" w:firstLine="560"/>
        <w:spacing w:before="450" w:after="450" w:line="312" w:lineRule="auto"/>
      </w:pPr>
      <w:r>
        <w:rPr>
          <w:rFonts w:ascii="宋体" w:hAnsi="宋体" w:eastAsia="宋体" w:cs="宋体"/>
          <w:color w:val="000"/>
          <w:sz w:val="28"/>
          <w:szCs w:val="28"/>
        </w:rPr>
        <w:t xml:space="preserve">　　尽管商务局在意识形态领域工作中做了很多工作，取得了一定成绩，但也存在一些困难和问题。一是思想掌控不够全面深入，对干部职工在意识形态方面的思想倾向，对意识形态工作的真实态度等调查研究不够深入，缺乏深度掌控。二是意识形态是一个动态的过程，而且受社会大环境的影响很大，在信息化时代受互联网、微信等新媒体的影响尤其巨大，如何把意识形态工作抓在手上、抓出成效，确实有相当难度，需要不断创新思路举措，而我们在这方面还做得不够。三是宣传工作队伍力量偏弱，对外宣传工作的联系和对接还需进一步巩固;四是抓意识形态工作的激励和约束机制不完善，激励和促进作用不够明显。</w:t>
      </w:r>
    </w:p>
    <w:p>
      <w:pPr>
        <w:ind w:left="0" w:right="0" w:firstLine="560"/>
        <w:spacing w:before="450" w:after="450" w:line="312" w:lineRule="auto"/>
      </w:pPr>
      <w:r>
        <w:rPr>
          <w:rFonts w:ascii="宋体" w:hAnsi="宋体" w:eastAsia="宋体" w:cs="宋体"/>
          <w:color w:val="000"/>
          <w:sz w:val="28"/>
          <w:szCs w:val="28"/>
        </w:rPr>
        <w:t xml:space="preserve">　　三、下步打算</w:t>
      </w:r>
    </w:p>
    <w:p>
      <w:pPr>
        <w:ind w:left="0" w:right="0" w:firstLine="560"/>
        <w:spacing w:before="450" w:after="450" w:line="312" w:lineRule="auto"/>
      </w:pPr>
      <w:r>
        <w:rPr>
          <w:rFonts w:ascii="宋体" w:hAnsi="宋体" w:eastAsia="宋体" w:cs="宋体"/>
          <w:color w:val="000"/>
          <w:sz w:val="28"/>
          <w:szCs w:val="28"/>
        </w:rPr>
        <w:t xml:space="preserve">　　下步工作中，我们将以党的十九大精神为指导，努力克服自身不足，更加严格地贯彻落实好市委市委宣传部的安排部署，对研判发现的问题，及时采取针对性措施，梳理抓好意识形态工作的思路，增强忧患意识、政治意识，增强做好意识形态工作的主动意识和主体意识，再接再厉，认真总结，前瞻谋划，统筹安排，积极而为，努力把意识形态领域工作的每一条措施一项一项的抓好，抓出实效。一是抓责任“坐实”。通过有效措施，把党组主体责任和分管领导直接责任真正落到实处，真正形成党组统管、分管领导主抓、各科室负责人共管的局面。二是抓工作“落地”。通过落实已经建立起来的制度机制，保证意识形态各项工作更加扎实到位。三是抓成效“结果”。通过落实领导责任和工作制度，保证意识形态工作不断加强，干部职工的意识形态更加坚强坚定，确保不发生任何意识形态问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2024-07-07T20:48:47+08:00</dcterms:created>
  <dcterms:modified xsi:type="dcterms:W3CDTF">2024-07-07T20:48:47+08:00</dcterms:modified>
</cp:coreProperties>
</file>

<file path=docProps/custom.xml><?xml version="1.0" encoding="utf-8"?>
<Properties xmlns="http://schemas.openxmlformats.org/officeDocument/2006/custom-properties" xmlns:vt="http://schemas.openxmlformats.org/officeDocument/2006/docPropsVTypes"/>
</file>