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肺炎疫情防控工作总结【3篇】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以下是为大家整理的关于肺炎疫情防控工作总结的文章3篇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肺炎疫情防控工作总结篇1</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____乡深入贯彻落实区委、区政府以及区新型冠状病毒感染的肺炎疫情防控工作指挥部决策部署，全面落实严防严控措施，压紧压实主体责任，阻断疫情传播渠道，确保群众生命健康安全和社会稳定。截至2月__日11时，全乡共排查湖北返乡人员______人，其中武汉返乡人员______人，确诊__人。现将疫情防控工作开展情况总结如下：</w:t>
      </w:r>
    </w:p>
    <w:p>
      <w:pPr>
        <w:ind w:left="0" w:right="0" w:firstLine="560"/>
        <w:spacing w:before="450" w:after="450" w:line="312" w:lineRule="auto"/>
      </w:pPr>
      <w:r>
        <w:rPr>
          <w:rFonts w:ascii="宋体" w:hAnsi="宋体" w:eastAsia="宋体" w:cs="宋体"/>
          <w:color w:val="000"/>
          <w:sz w:val="28"/>
          <w:szCs w:val="28"/>
        </w:rPr>
        <w:t xml:space="preserve">　　一是加强重点人员监控。严格落实四级防控包保责任制，对从湖北、武汉返乡人员进行密切监控，对密切接触者进行居家隔离，每日测量体温，统计体征信息,确诊人员______现在____接受隔离治疗。同时，____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　　二是加强交通卡点管控。在______国道及各村(居)重要交通路口及____安置区设置交通卡点____处，悬挂横幅______余条、小红旗______余个、张贴《关于对城乡居民小区实行封闭式管理的通告》______张(加印______张)。实行科级干部值班，积极发动乡村干部、党员、群众代表、村民组长、志愿者等______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　　三是暂停部分公共场所营业。组成联合执法队伍，对辖区内酒店、酒吧、歌舞厅、洗浴店、宗教场所等区域进行检查，要求暂停营业及活动。全乡共关闭酒店____家，饭店____家，宾馆__家，KTV__家，足浴店__家，宗教点__个，对____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　　四是加强重点区域消杀。安排____人对辖区大型超市、农贸市场、办公区、文化广场、高层、多层、重点防控人员居住区单元楼道、公共厕所、垃圾桶等进行全面消杀。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　　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____个，LED显示屏____余处，全天候对疫情防控知识进行宣传。在______沿线、各村主干道及三官安置区悬挂横幅标语______余条。发放宣传海报,宣传知识手册等共计__________余份，张贴公告________余份。通过微信公众号、微信群及时推送疫情防控知识________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　　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　　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肺炎疫情防控工作总结篇2</w:t>
      </w:r>
    </w:p>
    <w:p>
      <w:pPr>
        <w:ind w:left="0" w:right="0" w:firstLine="560"/>
        <w:spacing w:before="450" w:after="450" w:line="312" w:lineRule="auto"/>
      </w:pPr>
      <w:r>
        <w:rPr>
          <w:rFonts w:ascii="宋体" w:hAnsi="宋体" w:eastAsia="宋体" w:cs="宋体"/>
          <w:color w:val="000"/>
          <w:sz w:val="28"/>
          <w:szCs w:val="28"/>
        </w:rPr>
        <w:t xml:space="preserve">　　连日来，为有效防控新型冠状病毒感染的肺炎疫情，zz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　　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　　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　　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肺炎疫情防控工作总结篇3</w:t>
      </w:r>
    </w:p>
    <w:p>
      <w:pPr>
        <w:ind w:left="0" w:right="0" w:firstLine="560"/>
        <w:spacing w:before="450" w:after="450" w:line="312" w:lineRule="auto"/>
      </w:pPr>
      <w:r>
        <w:rPr>
          <w:rFonts w:ascii="宋体" w:hAnsi="宋体" w:eastAsia="宋体" w:cs="宋体"/>
          <w:color w:val="000"/>
          <w:sz w:val="28"/>
          <w:szCs w:val="28"/>
        </w:rPr>
        <w:t xml:space="preserve">　　&gt;一、高站位认识、快速反应，建好指挥领导体系。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　　&gt;三、高标准落实、主动出击，筑牢面上管控防线。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2024-10-04T11:34:10+08:00</dcterms:created>
  <dcterms:modified xsi:type="dcterms:W3CDTF">2024-10-04T11:34:10+08:00</dcterms:modified>
</cp:coreProperties>
</file>

<file path=docProps/custom.xml><?xml version="1.0" encoding="utf-8"?>
<Properties xmlns="http://schemas.openxmlformats.org/officeDocument/2006/custom-properties" xmlns:vt="http://schemas.openxmlformats.org/officeDocument/2006/docPropsVTypes"/>
</file>