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2024年疾病预防控制项目工作总结</w:t>
      </w:r>
      <w:bookmarkEnd w:id="1"/>
    </w:p>
    <w:p>
      <w:pPr>
        <w:jc w:val="center"/>
        <w:spacing w:before="0" w:after="450"/>
      </w:pPr>
      <w:r>
        <w:rPr>
          <w:rFonts w:ascii="Arial" w:hAnsi="Arial" w:eastAsia="Arial" w:cs="Arial"/>
          <w:color w:val="999999"/>
          <w:sz w:val="20"/>
          <w:szCs w:val="20"/>
        </w:rPr>
        <w:t xml:space="preserve">来源：网络  作者：夜幕降临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2024年疾病预防控制项目工作总结我市疾病控制项目工作在市卫生局党组的领导下，在上级业务主管部门的指导下,根据《传染病防治法》、《突发公共卫生应急条例》、《全国救灾防病预案》及《湖北省xx年年省财政疾病预防控制项目实施方案》要求，为加强项目...</w:t>
      </w:r>
    </w:p>
    <w:p>
      <w:pPr>
        <w:ind w:left="0" w:right="0" w:firstLine="560"/>
        <w:spacing w:before="450" w:after="450" w:line="312" w:lineRule="auto"/>
      </w:pPr>
      <w:r>
        <w:rPr>
          <w:rFonts w:ascii="宋体" w:hAnsi="宋体" w:eastAsia="宋体" w:cs="宋体"/>
          <w:color w:val="000"/>
          <w:sz w:val="28"/>
          <w:szCs w:val="28"/>
        </w:rPr>
        <w:t xml:space="preserve">2024年疾病预防控制项目工作总结</w:t>
      </w:r>
    </w:p>
    <w:p>
      <w:pPr>
        <w:ind w:left="0" w:right="0" w:firstLine="560"/>
        <w:spacing w:before="450" w:after="450" w:line="312" w:lineRule="auto"/>
      </w:pPr>
      <w:r>
        <w:rPr>
          <w:rFonts w:ascii="宋体" w:hAnsi="宋体" w:eastAsia="宋体" w:cs="宋体"/>
          <w:color w:val="000"/>
          <w:sz w:val="28"/>
          <w:szCs w:val="28"/>
        </w:rPr>
        <w:t xml:space="preserve">我市疾病控制项目工作在市卫生局党组的领导下，在上级业务主管部门的指导下,根据《传染病防治法》、《突发公共卫生应急条例》、《全国救灾防病预案》及《湖北省xx年年省财政疾病预防控制项目实施方案》要求，为加强项目管理工作，切实落实省、孝感市卫生工作会议精神，坚持“预防为主”的方针，进一步明确思想，统一目标，全面落实各项防制措施，以重大急性传染病防制、疫情报告等项工作为重点，切实加强疾病预防控制工作规范化管理，逐步完善疾病预防控制体系建设。现将我市xx年年疾病控制项目工作情况总结如下：</w:t>
      </w:r>
    </w:p>
    <w:p>
      <w:pPr>
        <w:ind w:left="0" w:right="0" w:firstLine="560"/>
        <w:spacing w:before="450" w:after="450" w:line="312" w:lineRule="auto"/>
      </w:pPr>
      <w:r>
        <w:rPr>
          <w:rFonts w:ascii="宋体" w:hAnsi="宋体" w:eastAsia="宋体" w:cs="宋体"/>
          <w:color w:val="000"/>
          <w:sz w:val="28"/>
          <w:szCs w:val="28"/>
        </w:rPr>
        <w:t xml:space="preserve">一、疾病预防控制机构建设</w:t>
      </w:r>
    </w:p>
    <w:p>
      <w:pPr>
        <w:ind w:left="0" w:right="0" w:firstLine="560"/>
        <w:spacing w:before="450" w:after="450" w:line="312" w:lineRule="auto"/>
      </w:pPr>
      <w:r>
        <w:rPr>
          <w:rFonts w:ascii="宋体" w:hAnsi="宋体" w:eastAsia="宋体" w:cs="宋体"/>
          <w:color w:val="000"/>
          <w:sz w:val="28"/>
          <w:szCs w:val="28"/>
        </w:rPr>
        <w:t xml:space="preserve">按照卫生部《关于疾病预防控制体系建设的若干规定》，加强疾控中心的基础建设。市疾病预防控制中心大楼已经全面竣工投入使用，市人民医院传染病区已投入使用。通过硬件建设，大大改善了疾控机构的工作条件。在加强硬件建设的同时，我们还结合本地区传染病发生流行特点，制定了《应对流感大流行应急预案》和《汉川市突发公共卫生事件应急预案》，从人力、技术、设备、物资储备等方面加强了卫生应急工作，提高了突发公共卫生事件的快速处置能力。为提高疾控中心专业技术人员的业务素养，加大了培训力度，对市疾病控制中心的业务骨干进行了重点培训。认真做好计量认证工作，进一步规范了实验室的管理，加强实验室生物安全管理，杜绝了安全事故的发生。</w:t>
      </w:r>
    </w:p>
    <w:p>
      <w:pPr>
        <w:ind w:left="0" w:right="0" w:firstLine="560"/>
        <w:spacing w:before="450" w:after="450" w:line="312" w:lineRule="auto"/>
      </w:pPr>
      <w:r>
        <w:rPr>
          <w:rFonts w:ascii="宋体" w:hAnsi="宋体" w:eastAsia="宋体" w:cs="宋体"/>
          <w:color w:val="000"/>
          <w:sz w:val="28"/>
          <w:szCs w:val="28"/>
        </w:rPr>
        <w:t xml:space="preserve">二、急性传染病防治</w:t>
      </w:r>
    </w:p>
    <w:p>
      <w:pPr>
        <w:ind w:left="0" w:right="0" w:firstLine="560"/>
        <w:spacing w:before="450" w:after="450" w:line="312" w:lineRule="auto"/>
      </w:pPr>
      <w:r>
        <w:rPr>
          <w:rFonts w:ascii="宋体" w:hAnsi="宋体" w:eastAsia="宋体" w:cs="宋体"/>
          <w:color w:val="000"/>
          <w:sz w:val="28"/>
          <w:szCs w:val="28"/>
        </w:rPr>
        <w:t xml:space="preserve">1、紧急疫情处理：</w:t>
      </w:r>
    </w:p>
    <w:p>
      <w:pPr>
        <w:ind w:left="0" w:right="0" w:firstLine="560"/>
        <w:spacing w:before="450" w:after="450" w:line="312" w:lineRule="auto"/>
      </w:pPr>
      <w:r>
        <w:rPr>
          <w:rFonts w:ascii="宋体" w:hAnsi="宋体" w:eastAsia="宋体" w:cs="宋体"/>
          <w:color w:val="000"/>
          <w:sz w:val="28"/>
          <w:szCs w:val="28"/>
        </w:rPr>
        <w:t xml:space="preserve">2、网络直报：为了确保传染病疫情信息及时报告，程序规范，保证全市疫情报告网络的畅通。针对当前传染病信息报告不及时的问题，我们严格按照《传染病信息报告管理规范》的要求，全面对我市疫情网络直报情况进行整改，使我市传染病直报及时报告率较去年的有较大提高。进一步完善了市、乡两级疫情报告网络体系，对全市34名传染病信息管理员实行聘任制，责职到人，奖罚分明，实现了疫情报告定领导负责，疫情资料定责任人收集，疫情网络直报定人员操作。健全了以传染病病例个案报告为基础的医疗机构网络直报工作，解决了疫情及时报告与订正、常规监测与突发事件预警和流动人口疫情报告管理等诸多问题。我们现已能按月进行传染病疫情报告分析，并建立健全定期公布传染病疫情制度。32个疫情报告网络直报单位传染病疫情报告责任明确、程序规范、网络畅通。</w:t>
      </w:r>
    </w:p>
    <w:p>
      <w:pPr>
        <w:ind w:left="0" w:right="0" w:firstLine="560"/>
        <w:spacing w:before="450" w:after="450" w:line="312" w:lineRule="auto"/>
      </w:pPr>
      <w:r>
        <w:rPr>
          <w:rFonts w:ascii="宋体" w:hAnsi="宋体" w:eastAsia="宋体" w:cs="宋体"/>
          <w:color w:val="000"/>
          <w:sz w:val="28"/>
          <w:szCs w:val="28"/>
        </w:rPr>
        <w:t xml:space="preserve">二、寄生虫病防治</w:t>
      </w:r>
    </w:p>
    <w:p>
      <w:pPr>
        <w:ind w:left="0" w:right="0" w:firstLine="560"/>
        <w:spacing w:before="450" w:after="450" w:line="312" w:lineRule="auto"/>
      </w:pPr>
      <w:r>
        <w:rPr>
          <w:rFonts w:ascii="宋体" w:hAnsi="宋体" w:eastAsia="宋体" w:cs="宋体"/>
          <w:color w:val="000"/>
          <w:sz w:val="28"/>
          <w:szCs w:val="28"/>
        </w:rPr>
        <w:t xml:space="preserve">1、疟疾防治：按照上级有关业务部门有关精神,我们于xx年年4月28日如开了全市12个疟疾镜检站的培训动员会，并于xx年年5月1日-xx年年10月1日开展了对疟疾的主动监测我防治工作,目前全市的疟疾镜检工作已按要求完成，共完成对11599人的疟疾镜检，均无阳性病例报告。今年无疟疾新发病例报告。</w:t>
      </w:r>
    </w:p>
    <w:p>
      <w:pPr>
        <w:ind w:left="0" w:right="0" w:firstLine="560"/>
        <w:spacing w:before="450" w:after="450" w:line="312" w:lineRule="auto"/>
      </w:pPr>
      <w:r>
        <w:rPr>
          <w:rFonts w:ascii="宋体" w:hAnsi="宋体" w:eastAsia="宋体" w:cs="宋体"/>
          <w:color w:val="000"/>
          <w:sz w:val="28"/>
          <w:szCs w:val="28"/>
        </w:rPr>
        <w:t xml:space="preserve">三、地方病防治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2024-07-08T08:25:44+08:00</dcterms:created>
  <dcterms:modified xsi:type="dcterms:W3CDTF">2024-07-08T08:25:44+08:00</dcterms:modified>
</cp:coreProperties>
</file>

<file path=docProps/custom.xml><?xml version="1.0" encoding="utf-8"?>
<Properties xmlns="http://schemas.openxmlformats.org/officeDocument/2006/custom-properties" xmlns:vt="http://schemas.openxmlformats.org/officeDocument/2006/docPropsVTypes"/>
</file>