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政府电商周工作总结(优选11篇)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电商周工作总结1一、工作情况这个学期以来，我上的是电子商务网络技术基础这一门课程，同时在11电子商务(1)、(2)班以及10春电子商务班上课，我认真备好每一节课，在课堂内容以外还穿插了很多课外知识内容，目的是让学生们更好地了解网络技术，...</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当是以听为主，以说为辅，即70%的时间倾听，30%的时间说话。梦想的情景是让对方不断地发言，越坚持倾听，我们就越有控制权。在30%的说话时间中，提问题的时间又占了70%。问题越简单越好，是非型问题是最好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对待客户，我们用八个字来形容：微笑，热情，活力，自信!</w:t>
      </w:r>
    </w:p>
    <w:p>
      <w:pPr>
        <w:ind w:left="0" w:right="0" w:firstLine="560"/>
        <w:spacing w:before="450" w:after="450" w:line="312" w:lineRule="auto"/>
      </w:pPr>
      <w:r>
        <w:rPr>
          <w:rFonts w:ascii="宋体" w:hAnsi="宋体" w:eastAsia="宋体" w:cs="宋体"/>
          <w:color w:val="000"/>
          <w:sz w:val="28"/>
          <w:szCs w:val="28"/>
        </w:rPr>
        <w:t xml:space="preserve">异常是在教学工作计划和客户的沟通，要注意诸多细节，还有最基本的话术!我们都要有一个充分的准备，所谓：“知己知彼，百战不殆”。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&gt;一、电商之路电子商务在互联网、物联网、移动互联网迅猛发展的时代，充分把握时代脉搏，迅速成为新媒体时代商品营销的标杆。</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（二）继续做好设备，通讯设备、系统以及网络设施设备的维护、最全面的范文写作网站续交公司光纤使用费，确保公司网络通畅。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调整平台流程设置，更改因人员变动引起的流程错误；重新检查、更正并简化流程，使达到最优化。</w:t>
      </w:r>
    </w:p>
    <w:p>
      <w:pPr>
        <w:ind w:left="0" w:right="0" w:firstLine="560"/>
        <w:spacing w:before="450" w:after="450" w:line="312" w:lineRule="auto"/>
      </w:pPr>
      <w:r>
        <w:rPr>
          <w:rFonts w:ascii="宋体" w:hAnsi="宋体" w:eastAsia="宋体" w:cs="宋体"/>
          <w:color w:val="000"/>
          <w:sz w:val="28"/>
          <w:szCs w:val="28"/>
        </w:rPr>
        <w:t xml:space="preserve">完成固定资产盘点，同时入录到平台，建立电子资产库。</w:t>
      </w:r>
    </w:p>
    <w:p>
      <w:pPr>
        <w:ind w:left="0" w:right="0" w:firstLine="560"/>
        <w:spacing w:before="450" w:after="450" w:line="312" w:lineRule="auto"/>
      </w:pPr>
      <w:r>
        <w:rPr>
          <w:rFonts w:ascii="宋体" w:hAnsi="宋体" w:eastAsia="宋体" w:cs="宋体"/>
          <w:color w:val="000"/>
          <w:sz w:val="28"/>
          <w:szCs w:val="28"/>
        </w:rPr>
        <w:t xml:space="preserve">日常维护公司网络等。</w:t>
      </w:r>
    </w:p>
    <w:p>
      <w:pPr>
        <w:ind w:left="0" w:right="0" w:firstLine="560"/>
        <w:spacing w:before="450" w:after="450" w:line="312" w:lineRule="auto"/>
      </w:pPr>
      <w:r>
        <w:rPr>
          <w:rFonts w:ascii="宋体" w:hAnsi="宋体" w:eastAsia="宋体" w:cs="宋体"/>
          <w:color w:val="000"/>
          <w:sz w:val="28"/>
          <w:szCs w:val="28"/>
        </w:rPr>
        <w:t xml:space="preserve">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系统费用管控模块实施费用管控是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&gt;三、存在的困难尽管在前期做了较多的工作，但是依然面临着诸多困难：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政府电商周工作总结6</w:t>
      </w:r>
    </w:p>
    <w:p>
      <w:pPr>
        <w:ind w:left="0" w:right="0" w:firstLine="560"/>
        <w:spacing w:before="450" w:after="450" w:line="312" w:lineRule="auto"/>
      </w:pPr>
      <w:r>
        <w:rPr>
          <w:rFonts w:ascii="宋体" w:hAnsi="宋体" w:eastAsia="宋体" w:cs="宋体"/>
          <w:color w:val="000"/>
          <w:sz w:val="28"/>
          <w:szCs w:val="28"/>
        </w:rPr>
        <w:t xml:space="preserve">     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积极推进农村电子商务扶贫活动，会同中国邮政__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    (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    三、下步工作计划和目标措施</w:t>
      </w:r>
    </w:p>
    <w:p>
      <w:pPr>
        <w:ind w:left="0" w:right="0" w:firstLine="560"/>
        <w:spacing w:before="450" w:after="450" w:line="312" w:lineRule="auto"/>
      </w:pPr>
      <w:r>
        <w:rPr>
          <w:rFonts w:ascii="宋体" w:hAnsi="宋体" w:eastAsia="宋体" w:cs="宋体"/>
          <w:color w:val="000"/>
          <w:sz w:val="28"/>
          <w:szCs w:val="28"/>
        </w:rPr>
        <w:t xml:space="preserve">   (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   (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   (三)加大宣传推广。大力宣传发展农村电子商务扶贫的各项举措，提高居民认识，营造浓厚氛围，增强电子商务产业投资与发展信心。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政府电商周工作总结7</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政府电商周工作总结8</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万元，完成全年计划的：，与去年同比增长;完成分销业务收入：260。97万元，完成全年计划的：，与去年同比增长;完成网站业务收入：万元，完成全年计划的：。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无锡市局：1—6月份，完成信息业务收入：500。90万元，完成全年计划的：，与去年同比增长;完成分销业务收入：万元;完成网站业务收入：万元。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万元()。</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政府电商周工作总结9</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政府电商周工作总结10</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我提出的改进措施与建议，也许在短期内不能实现，但这也是xx公司发展的必经之路。我愿意和xx公司一起成长。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政府电商周工作总结11</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