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最新保卫科年终工作总结学校 保卫科年终工作总结(四篇)</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保卫科年终工作总结学校 保卫科年终工作总结一一、主要工作:1、抓好节假日值班工作。强化了门卫值班职责。加强护校队员的校园巡逻，防止各类安全事故的发生。2、认真抓好学生宿舍的管理工作，确保住校学生的人身、财产安全。创造健康卫生的休息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保卫科年终工作总结三</w:t>
      </w:r>
    </w:p>
    <w:p>
      <w:pPr>
        <w:ind w:left="0" w:right="0" w:firstLine="560"/>
        <w:spacing w:before="450" w:after="450" w:line="312" w:lineRule="auto"/>
      </w:pPr>
      <w:r>
        <w:rPr>
          <w:rFonts w:ascii="宋体" w:hAnsi="宋体" w:eastAsia="宋体" w:cs="宋体"/>
          <w:color w:val="000"/>
          <w:sz w:val="28"/>
          <w:szCs w:val="28"/>
        </w:rPr>
        <w:t xml:space="preserve">20__年以来，保卫科在矿党委、矿行政以及上级业务部门的关怀指导下，始终坚持“打防并举，标本兼治”的工作方针，以加强企业文化建设为契机，充分发挥自身职能，全面落实各项防范措施，不断提高全矿社会治安综合防控潜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透过定期召开班子_、班子会，认真开展自我批评与相互批评，落实整改措施，使班子成员之间做到了相互支持，相互理解，大事勤商量，小事勤通气，思想常沟通。在科务公开方面，我们自觉理解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礼貌执纪，严格执法”的标准要求，制定了10条礼貌用语，20条礼貌上岗规范，打印成册，做到人手一册，并在办公场所及值班岗点进行张贴，加强对所有人员的学习，促进礼貌行为的养成。二强化军事训练，提高干警军政素质。为做到军事训练与日常工作两不误，制定了军训计划实施分批轮训的办法，为保证训练质量，特地从____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__为首的盗窃团伙，截获被盗窃的矿用铁轨27根，价值达5000余元。展恒禄班加大巡逻力度现场抓获某施工队在薄弱时间，借清理垃圾之便，利用汽车采取上方覆垃圾该尘土的办法，盗窃窝藏近一个半月的废铁，多达三余吨。一年来，广大护卫队员为维护矿山及职工群众的利益，用心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礼貌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用心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礼貌素养，是建立礼貌和谐治安环境的有效前提。我矿“公共场所职工礼貌行为规范及考核办法”下发后，我们按照要求组成“礼貌稽查队”，礼貌稽查中稽查队员统一着装，配带礼貌稽查标志牌，每一天不间断对各公共场所进行督查。为提高稽查效果，规范了礼貌稽查言行标准，在制止不礼貌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到达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礼貌行为的校正员，也作礼貌行为的宣传员，及时把矿上制定的有关礼貌行为规定送到基层单位，并督促单位抓好对职工学习教育，使职工入耳、入心、入脑，把礼貌言行落实到工作生活中。区队楼乱扔垃圾、丢弃废弃物，乱扔烟头和随地吐痰等不礼貌行为曾一度较为严重，稽查队员采取巡回检查和蹲点守候相结合的方式，专门进行了集中治理，较好的改变了脏乱差的现象。针对汽车、摩托车、自行车乱停乱放等不礼貌现象，我们采取集中整治、规范停放位置、停放方向、不间断巡查等有力措施，实现了集中有序存放。礼貌稽查队成立以来，共制止各种不礼貌行为1500余人次，有效地促进了职工礼貌行为的逐渐养成。公共场所实现了三转变，即职工礼貌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持续了对违法违纪分子的严打声威和高压态势，对苗头性、倾向性的违法犯罪持续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保卫科年终工作总结四</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持续每一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20__年已经结束，下方是我全年的工作总结：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状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到达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三、用心参与模拟事故演练，及时进行事故应急。根据6月份消防安全生产月，消防重大模拟演练安排，本人担任氨泄漏重大事故模拟演练的消防组消防队员，负责消火栓出水稀释。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我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六、工作作风方面。在平时工作中能多干实事，不发牢骚，注意处室形象，维护群众团结，不利于团结的话不说，不利于团结的事不做，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勤勤恳恳干事，老老实实做人，能做到揽事不揽权、谋事不谋虚、干事不误事、补台不拆台，执行完成处长交办的和自我分管的工作，工作不推诿、拖拉，不搞小团体，不拉帮结派，一切从大局出发。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一天反思工作中不足之处，进行改之，不断的提高业务知识和身体素质，做一名合格的保卫人员。我全心全意努力工作，以身作则，使保卫工作更好的开展。我注重自我的主人翁意识，以公司为家，全心全意为公司做好治安保卫工作，我20__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必须的成绩的话，那应当归功于处长的关心和教导，同事们的支持。总结过去，才能找到自我工作中的不足，只有不断的总结自我，才能更清楚的认识自我。只有不断的总结，才能不断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2024-09-20T12:38:14+08:00</dcterms:created>
  <dcterms:modified xsi:type="dcterms:W3CDTF">2024-09-20T12:38:14+08:00</dcterms:modified>
</cp:coreProperties>
</file>

<file path=docProps/custom.xml><?xml version="1.0" encoding="utf-8"?>
<Properties xmlns="http://schemas.openxmlformats.org/officeDocument/2006/custom-properties" xmlns:vt="http://schemas.openxmlformats.org/officeDocument/2006/docPropsVTypes"/>
</file>