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2024党史教育总结八篇</w:t>
      </w:r>
      <w:bookmarkEnd w:id="1"/>
    </w:p>
    <w:p>
      <w:pPr>
        <w:jc w:val="center"/>
        <w:spacing w:before="0" w:after="450"/>
      </w:pPr>
      <w:r>
        <w:rPr>
          <w:rFonts w:ascii="Arial" w:hAnsi="Arial" w:eastAsia="Arial" w:cs="Arial"/>
          <w:color w:val="999999"/>
          <w:sz w:val="20"/>
          <w:szCs w:val="20"/>
        </w:rPr>
        <w:t xml:space="preserve">来源：网络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以下是为大家整理的关于2024党史教育总结的文章8篇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2024党史教育总结篇1</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2024党史教育总结篇2</w:t>
      </w:r>
    </w:p>
    <w:p>
      <w:pPr>
        <w:ind w:left="0" w:right="0" w:firstLine="560"/>
        <w:spacing w:before="450" w:after="450" w:line="312" w:lineRule="auto"/>
      </w:pPr>
      <w:r>
        <w:rPr>
          <w:rFonts w:ascii="宋体" w:hAnsi="宋体" w:eastAsia="宋体" w:cs="宋体"/>
          <w:color w:val="000"/>
          <w:sz w:val="28"/>
          <w:szCs w:val="28"/>
        </w:rPr>
        <w:t xml:space="preserve">　　扎实推进党史学习教育自学工作入脑入心</w:t>
      </w:r>
    </w:p>
    <w:p>
      <w:pPr>
        <w:ind w:left="0" w:right="0" w:firstLine="560"/>
        <w:spacing w:before="450" w:after="450" w:line="312" w:lineRule="auto"/>
      </w:pPr>
      <w:r>
        <w:rPr>
          <w:rFonts w:ascii="宋体" w:hAnsi="宋体" w:eastAsia="宋体" w:cs="宋体"/>
          <w:color w:val="000"/>
          <w:sz w:val="28"/>
          <w:szCs w:val="28"/>
        </w:rPr>
        <w:t xml:space="preserve">　　组织领导到位，谋划部署“早”。及时召开局党史学习教育领导小组全体会议，坚持区分层次、分类指导，针对领导机关、领导班子和党员干部、普通党员的不同情况，从总体要求、目标任务、学习内容、组织领导等方面对开展党史学习教育自学工作作出安排部署。为全局处级以上干部和各基层党组织配备指定学习材料和重要参考材料，各级领导干部在抓好自身学习的同时，充分发挥领学、促学、带学的作用，带动全局党员干部原原本本学习、认真通读原著原文，推动党史学习教育自学工作走心走实走深。</w:t>
      </w:r>
    </w:p>
    <w:p>
      <w:pPr>
        <w:ind w:left="0" w:right="0" w:firstLine="560"/>
        <w:spacing w:before="450" w:after="450" w:line="312" w:lineRule="auto"/>
      </w:pPr>
      <w:r>
        <w:rPr>
          <w:rFonts w:ascii="宋体" w:hAnsi="宋体" w:eastAsia="宋体" w:cs="宋体"/>
          <w:color w:val="000"/>
          <w:sz w:val="28"/>
          <w:szCs w:val="28"/>
        </w:rPr>
        <w:t xml:space="preserve">　　制度机制到位，工作措施“实”。各级党组织精心策划、多点发力，把个人自学作为党史学习教育的重要内容，探索领导领学、结对帮学、网络助学、直观教学、实践验学模式，丰富自学形式，增强学习效果。建立机关党委督学、党支部理论学习、中层干部领读、青年理论学习小组促学、党员干部自学“五级联动”学习机制，形成上下联动的学习格局。立足交通运输工作实际，谋深谋实工作与学习的契合点和关联点，明确目标任务和学习内容，把握好“学什么”“怎么学”的问题，区分党史脉络、党史大事记、精神谱系等专题汇编成册，结合“学习强国”“蓉城先锋”等学习平台，线上线下齐发力；在微信公众号开辟“党史百年天天读”专栏，划分重要论述、党史回眸、历史瞬间3个部分，确保学习教育融会贯通，保“鲜”管用。</w:t>
      </w:r>
    </w:p>
    <w:p>
      <w:pPr>
        <w:ind w:left="0" w:right="0" w:firstLine="560"/>
        <w:spacing w:before="450" w:after="450" w:line="312" w:lineRule="auto"/>
      </w:pPr>
      <w:r>
        <w:rPr>
          <w:rFonts w:ascii="宋体" w:hAnsi="宋体" w:eastAsia="宋体" w:cs="宋体"/>
          <w:color w:val="000"/>
          <w:sz w:val="28"/>
          <w:szCs w:val="28"/>
        </w:rPr>
        <w:t xml:space="preserve">　　点面结合到位，活动载体“新”。局各级党组织始终坚持理论联系实际，明确学思用贯通、知信行合一的具体要求，广泛开展大学习、大研讨、大竞赛活动，推动党史学习教育深入群众、深入基层、深入人心。聚焦党的百年辉煌历程、党的创新理论宣传阐释、成都创新发展实践，筹划开展党史知识竞赛活动，通过以考促学、提能增效，展示锐意进取、奋发有为的精神风貌。编印党史学习教育“微党课”，开展读书分享、经典诵读活动，从小视角、重细节入手，将授课人延伸到普通党员、转变为人人参与、扩展到工作一线，生动鲜活讲好中国共产党的故事，增强党课感染力、辐射力、作用力。</w:t>
      </w:r>
    </w:p>
    <w:p>
      <w:pPr>
        <w:ind w:left="0" w:right="0" w:firstLine="560"/>
        <w:spacing w:before="450" w:after="450" w:line="312" w:lineRule="auto"/>
      </w:pPr>
      <w:r>
        <w:rPr>
          <w:rFonts w:ascii="宋体" w:hAnsi="宋体" w:eastAsia="宋体" w:cs="宋体"/>
          <w:color w:val="000"/>
          <w:sz w:val="28"/>
          <w:szCs w:val="28"/>
        </w:rPr>
        <w:t xml:space="preserve">　　舆论引导到位，氛围营造“浓”。坚持党员领导干部走在前列，发挥各基层党组织书记第一责任作用，切实抓好对自学工作的督促指导。各基层党组织广泛采取基层调研、座谈交流、个别谈话等方式，及时评估党员干部个人自学效果；建立通报激励制度，完善个人自学示范党支部、学习标兵、党史学习日等工作措施，树立全面学习、终身学习、自觉学习理念，及时发现好典型、推广好经验、健全好机制，推动全局党员干部真正学有所思、学有所悟、学有所得。</w:t>
      </w:r>
    </w:p>
    <w:p>
      <w:pPr>
        <w:ind w:left="0" w:right="0" w:firstLine="560"/>
        <w:spacing w:before="450" w:after="450" w:line="312" w:lineRule="auto"/>
      </w:pPr>
      <w:r>
        <w:rPr>
          <w:rFonts w:ascii="黑体" w:hAnsi="黑体" w:eastAsia="黑体" w:cs="黑体"/>
          <w:color w:val="000000"/>
          <w:sz w:val="36"/>
          <w:szCs w:val="36"/>
          <w:b w:val="1"/>
          <w:bCs w:val="1"/>
        </w:rPr>
        <w:t xml:space="preserve">2024党史教育总结篇3</w:t>
      </w:r>
    </w:p>
    <w:p>
      <w:pPr>
        <w:ind w:left="0" w:right="0" w:firstLine="560"/>
        <w:spacing w:before="450" w:after="450" w:line="312" w:lineRule="auto"/>
      </w:pPr>
      <w:r>
        <w:rPr>
          <w:rFonts w:ascii="宋体" w:hAnsi="宋体" w:eastAsia="宋体" w:cs="宋体"/>
          <w:color w:val="000"/>
          <w:sz w:val="28"/>
          <w:szCs w:val="28"/>
        </w:rPr>
        <w:t xml:space="preserve">　　党史学习教育开展以来，xx市xx县紧扣“学史明理、学史增信、学史崇德、学史力行”的总体要求，坚持规定动作与自选动作相结合，创造性抓好落实，创新性取得实效，教育引导广大党员干部学党史、悟思想、办实事、开新局，把学习成效转化为推动xx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&gt;一、组织引领示范带动</w:t>
      </w:r>
    </w:p>
    <w:p>
      <w:pPr>
        <w:ind w:left="0" w:right="0" w:firstLine="560"/>
        <w:spacing w:before="450" w:after="450" w:line="312" w:lineRule="auto"/>
      </w:pPr>
      <w:r>
        <w:rPr>
          <w:rFonts w:ascii="宋体" w:hAnsi="宋体" w:eastAsia="宋体" w:cs="宋体"/>
          <w:color w:val="000"/>
          <w:sz w:val="28"/>
          <w:szCs w:val="28"/>
        </w:rPr>
        <w:t xml:space="preserve">　　抓住领导干部这个“关键少数”，成立以党委（党组）书记任组长的领导小组，制定工作方案，设立办公室，抽调专人办公，按计划推进党史学习教育。压紧压实主要负责同志“第一责任人”职责，扑下身子亲自抓、具体抓、深入抓，率先垂范，切实把党史学习教育紧紧抓在手上，把中央、省委和市委系列决策部署落到实处。每月至少召开一次理论中心组党史学习教育专题学习研讨会，分别围绕新民主主义革命时期历史、社会主义革命和建设时期历史、改革开放新时期历史和党的十八大以来的历史等主题学习研讨，结合专题辅导报告、撰写发言材料、参观红色阵地、警示教育等形式，切实提高学习教育质量。基层党支部采取“三会一课”“主题党日”等形式，沉下心来学、联系实际学，学出坚强党性、学出信仰担当。</w:t>
      </w:r>
    </w:p>
    <w:p>
      <w:pPr>
        <w:ind w:left="0" w:right="0" w:firstLine="560"/>
        <w:spacing w:before="450" w:after="450" w:line="312" w:lineRule="auto"/>
      </w:pPr>
      <w:r>
        <w:rPr>
          <w:rFonts w:ascii="宋体" w:hAnsi="宋体" w:eastAsia="宋体" w:cs="宋体"/>
          <w:color w:val="000"/>
          <w:sz w:val="28"/>
          <w:szCs w:val="28"/>
        </w:rPr>
        <w:t xml:space="preserve">　&gt;　二、线上线下同步发力</w:t>
      </w:r>
    </w:p>
    <w:p>
      <w:pPr>
        <w:ind w:left="0" w:right="0" w:firstLine="560"/>
        <w:spacing w:before="450" w:after="450" w:line="312" w:lineRule="auto"/>
      </w:pPr>
      <w:r>
        <w:rPr>
          <w:rFonts w:ascii="宋体" w:hAnsi="宋体" w:eastAsia="宋体" w:cs="宋体"/>
          <w:color w:val="000"/>
          <w:sz w:val="28"/>
          <w:szCs w:val="28"/>
        </w:rPr>
        <w:t xml:space="preserve">　　线上依托“明珠xx”融媒体传播矩阵，联动县乡“两微”媒体平台开设“奋斗百年路·启航新征程”“党史百年天天读”等专题专栏，定期推送党史知识、学习动态，不断拓宽党史学习教育覆盖面；综合运用LED电子显示屏、农村大小喇叭、“学习强国”学习平台、xx智慧党建云、新时代学习大讲堂、QQ等载体，多形式拓展宣传阵地，在全社会营造知史爱党、知史爱国浓厚氛围。线下组建县乡村三级宣讲团和各行业宣讲团，深入机关、企业、农村、社区、学校开展“四史”专题宣讲，教育引导广大干部群众把党的历史学习好、传承好、发扬好、践行好；深入挖掘我县党史学习教育中涌现出来的先进事迹和典型人物，在市级以上主流媒体刊载稿件x篇，其中：国家级主流媒体（含新媒体）x篇、省级主流媒体x篇、市级媒体x篇，县级媒体平台刊稿x篇，推出了一批有影响力的宣传报道。</w:t>
      </w:r>
    </w:p>
    <w:p>
      <w:pPr>
        <w:ind w:left="0" w:right="0" w:firstLine="560"/>
        <w:spacing w:before="450" w:after="450" w:line="312" w:lineRule="auto"/>
      </w:pPr>
      <w:r>
        <w:rPr>
          <w:rFonts w:ascii="宋体" w:hAnsi="宋体" w:eastAsia="宋体" w:cs="宋体"/>
          <w:color w:val="000"/>
          <w:sz w:val="28"/>
          <w:szCs w:val="28"/>
        </w:rPr>
        <w:t xml:space="preserve">　&gt;　三、齐抓共管强势推进</w:t>
      </w:r>
    </w:p>
    <w:p>
      <w:pPr>
        <w:ind w:left="0" w:right="0" w:firstLine="560"/>
        <w:spacing w:before="450" w:after="450" w:line="312" w:lineRule="auto"/>
      </w:pPr>
      <w:r>
        <w:rPr>
          <w:rFonts w:ascii="宋体" w:hAnsi="宋体" w:eastAsia="宋体" w:cs="宋体"/>
          <w:color w:val="000"/>
          <w:sz w:val="28"/>
          <w:szCs w:val="28"/>
        </w:rPr>
        <w:t xml:space="preserve">　　坚持把党史学习教育作为一项重大政治任务来抓，由宣传、组织部门牵头协调，各级党委（党组）共同参与、密切配合，形成了上下贯通、指挥有力的工作格局。县委常委会三次专题研究部署党史学习教育工作，县委理论学习中心组学习x次、开展警示教育x次，全县各级党委（党组）开展专题学习x次，教育系统开展党史知识竞赛x次。抽调理论水平高、业务能力突出、工作经验丰富骨干组建巡回指导组，采取听取汇报、随机抽查、调研访谈、巡视旁听、组织测试等方式，了解掌握各部门各单位党史学习教育进展情况，既总结推广先进经验和典型做法，又查找和分析存在的问题，督促限时抓好整改落实。</w:t>
      </w:r>
    </w:p>
    <w:p>
      <w:pPr>
        <w:ind w:left="0" w:right="0" w:firstLine="560"/>
        <w:spacing w:before="450" w:after="450" w:line="312" w:lineRule="auto"/>
      </w:pPr>
      <w:r>
        <w:rPr>
          <w:rFonts w:ascii="宋体" w:hAnsi="宋体" w:eastAsia="宋体" w:cs="宋体"/>
          <w:color w:val="000"/>
          <w:sz w:val="28"/>
          <w:szCs w:val="28"/>
        </w:rPr>
        <w:t xml:space="preserve">　　&gt;四、内化于心外化于行</w:t>
      </w:r>
    </w:p>
    <w:p>
      <w:pPr>
        <w:ind w:left="0" w:right="0" w:firstLine="560"/>
        <w:spacing w:before="450" w:after="450" w:line="312" w:lineRule="auto"/>
      </w:pPr>
      <w:r>
        <w:rPr>
          <w:rFonts w:ascii="宋体" w:hAnsi="宋体" w:eastAsia="宋体" w:cs="宋体"/>
          <w:color w:val="000"/>
          <w:sz w:val="28"/>
          <w:szCs w:val="28"/>
        </w:rPr>
        <w:t xml:space="preserve">　　把党史学习教育与学习贯彻习近平总书记“七一”重要讲话精神相结合，深学细悟、融会贯通，进一步凝聚奋进新时代、开启新征程的强大力量。把党史学习教育与“牢记殷切嘱托、忠诚干净担当、喜迎建党百年”专题教育相结合，一体推进、相得益彰。把党史学习教育与政法队伍教育整顿、持续巩固拓展脱贫攻坚成果与乡村振兴有效衔接、疫情防控、抗洪救灾等当前重要工作相结合，防止学习和工作“两张皮”。</w:t>
      </w:r>
    </w:p>
    <w:p>
      <w:pPr>
        <w:ind w:left="0" w:right="0" w:firstLine="560"/>
        <w:spacing w:before="450" w:after="450" w:line="312" w:lineRule="auto"/>
      </w:pPr>
      <w:r>
        <w:rPr>
          <w:rFonts w:ascii="黑体" w:hAnsi="黑体" w:eastAsia="黑体" w:cs="黑体"/>
          <w:color w:val="000000"/>
          <w:sz w:val="36"/>
          <w:szCs w:val="36"/>
          <w:b w:val="1"/>
          <w:bCs w:val="1"/>
        </w:rPr>
        <w:t xml:space="preserve">2024党史教育总结篇4</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2024党史教育总结篇5</w:t>
      </w:r>
    </w:p>
    <w:p>
      <w:pPr>
        <w:ind w:left="0" w:right="0" w:firstLine="560"/>
        <w:spacing w:before="450" w:after="450" w:line="312" w:lineRule="auto"/>
      </w:pPr>
      <w:r>
        <w:rPr>
          <w:rFonts w:ascii="宋体" w:hAnsi="宋体" w:eastAsia="宋体" w:cs="宋体"/>
          <w:color w:val="000"/>
          <w:sz w:val="28"/>
          <w:szCs w:val="28"/>
        </w:rPr>
        <w:t xml:space="preserve">　　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为动员全党全国满怀信心，投身全面建设社会主义现代化国家而作出的重大决策。xxx县委坚持把党史学习教育作为一项重大政治任务，按照党中央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宋体" w:hAnsi="宋体" w:eastAsia="宋体" w:cs="宋体"/>
          <w:color w:val="000"/>
          <w:sz w:val="28"/>
          <w:szCs w:val="28"/>
        </w:rPr>
        <w:t xml:space="preserve">　&gt;　一、坚持“学悟结合”，推动专题学习高质高效</w:t>
      </w:r>
    </w:p>
    <w:p>
      <w:pPr>
        <w:ind w:left="0" w:right="0" w:firstLine="560"/>
        <w:spacing w:before="450" w:after="450" w:line="312" w:lineRule="auto"/>
      </w:pPr>
      <w:r>
        <w:rPr>
          <w:rFonts w:ascii="宋体" w:hAnsi="宋体" w:eastAsia="宋体" w:cs="宋体"/>
          <w:color w:val="000"/>
          <w:sz w:val="28"/>
          <w:szCs w:val="28"/>
        </w:rPr>
        <w:t xml:space="preserve">　　全省和xxx市党史学习教育动员大会后，我们立即召开会议，成立工作专班，细化实施方案，四大班子领导示范带动，包联跟进，压实责任，确保学深悟透、高质量推进。一是用好必读书目，感悟初心使命。原原本本学好指定的四本书目（习近平《论中国共产党历史》《毛泽东、邓小平、江泽民、胡锦涛关于中国共产党历史论述摘编》《习近平新时代中国特色社会主义思想学习问答》《中国共产党简史》），结合“三篇光辉文献”和习近平总书记视察山西重要讲话重要指示，结合xxx地方党史，由点及面、由浅入深、深学细悟，增强历史自觉，筑牢信仰之基。截至目前，全县567个党支部15966名党员，共征订采购指定学习资料16078套，覆盖率100.7%；党史领导小组办公室编发简报33期，下发月周工作提醒卡12次，推动党史学习教育全面开花、不断升温。二是用好红色资源，开展专题研讨。县委中心组以上率下，先后开展党史专题学习研讨6次，在集中学习专题辅导的同时，每次均安排4-6名县处级领导作交流发言，结合学习和工作悟思想、谈体会，深刻认识共产党为什么能、马克思主义为什么行、社会主义为什么好，感悟思想伟力，汲取奋进力量。在县四大班子带动下，各党支部完成了第五次党史专题学习，必读书目进入最后一本《习近平新时代中国特色社会主义思想学习问答》。全县党员干部以“三会一课”、主题党日活动为载体，充分利用我县党员干部理想信念教育基地、烈士陵园、朱吕县委旧址等红色资源，寻访红色足迹、瞻仰革命遗址、重温光辉历史、缅怀先烈伟绩，在浓郁的“红色”中洗礼灵魂、升华思想。三是用好正反典型，强化引导警示。“正反结合”抓教育促警醒，通过举办红色经典诵读比赛，开展“两优一先”评选，组织聆听宣讲报告等形式，引导党员干部汲取精神力量、淬炼党性修养。同时，将近年来出现的违纪违法典型案例作为反面教材，通过组织参观廉政警示教育基地，用“身边案”教育“身边人”，警醒党员干部修身慎行、怀德自重。四是用好督导利器，推动落实见效。成立10个巡回指导组，深入基层一线，开展全覆盖巡回指导，确保各单位党史学习教育精耕细作。目前，我们先后对全县党员干部集中开展党史知识测试两次，优秀率均达95%以上。</w:t>
      </w:r>
    </w:p>
    <w:p>
      <w:pPr>
        <w:ind w:left="0" w:right="0" w:firstLine="560"/>
        <w:spacing w:before="450" w:after="450" w:line="312" w:lineRule="auto"/>
      </w:pPr>
      <w:r>
        <w:rPr>
          <w:rFonts w:ascii="宋体" w:hAnsi="宋体" w:eastAsia="宋体" w:cs="宋体"/>
          <w:color w:val="000"/>
          <w:sz w:val="28"/>
          <w:szCs w:val="28"/>
        </w:rPr>
        <w:t xml:space="preserve">　　&gt;二、坚持“三课互动”，推进基层宣讲入心入脑</w:t>
      </w:r>
    </w:p>
    <w:p>
      <w:pPr>
        <w:ind w:left="0" w:right="0" w:firstLine="560"/>
        <w:spacing w:before="450" w:after="450" w:line="312" w:lineRule="auto"/>
      </w:pPr>
      <w:r>
        <w:rPr>
          <w:rFonts w:ascii="宋体" w:hAnsi="宋体" w:eastAsia="宋体" w:cs="宋体"/>
          <w:color w:val="000"/>
          <w:sz w:val="28"/>
          <w:szCs w:val="28"/>
        </w:rPr>
        <w:t xml:space="preserve">　　（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　　（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　　（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2024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宋体" w:hAnsi="宋体" w:eastAsia="宋体" w:cs="宋体"/>
          <w:color w:val="000"/>
          <w:sz w:val="28"/>
          <w:szCs w:val="28"/>
        </w:rPr>
        <w:t xml:space="preserve">　&gt;　三、坚持“三个聚焦”，推动民生实事落细落实</w:t>
      </w:r>
    </w:p>
    <w:p>
      <w:pPr>
        <w:ind w:left="0" w:right="0" w:firstLine="560"/>
        <w:spacing w:before="450" w:after="450" w:line="312" w:lineRule="auto"/>
      </w:pPr>
      <w:r>
        <w:rPr>
          <w:rFonts w:ascii="宋体" w:hAnsi="宋体" w:eastAsia="宋体" w:cs="宋体"/>
          <w:color w:val="000"/>
          <w:sz w:val="28"/>
          <w:szCs w:val="28"/>
        </w:rPr>
        <w:t xml:space="preserve">　　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宋体" w:hAnsi="宋体" w:eastAsia="宋体" w:cs="宋体"/>
          <w:color w:val="000"/>
          <w:sz w:val="28"/>
          <w:szCs w:val="28"/>
        </w:rPr>
        <w:t xml:space="preserve">　　&gt;四、坚持全面覆盖，推动宣传引导有声有色</w:t>
      </w:r>
    </w:p>
    <w:p>
      <w:pPr>
        <w:ind w:left="0" w:right="0" w:firstLine="560"/>
        <w:spacing w:before="450" w:after="450" w:line="312" w:lineRule="auto"/>
      </w:pPr>
      <w:r>
        <w:rPr>
          <w:rFonts w:ascii="宋体" w:hAnsi="宋体" w:eastAsia="宋体" w:cs="宋体"/>
          <w:color w:val="000"/>
          <w:sz w:val="28"/>
          <w:szCs w:val="28"/>
        </w:rPr>
        <w:t xml:space="preserve">　　一是媒体宣传全面推进。先后通过电视、报纸、生态xxxAPP、网站、微信、抖音、广播电台等媒体平台刊播、推送“党史学习教育”宣传标语百余条，融媒体中心自采报道81条，转发有关短视频50余条，阅读量达3万多人次；开办《党史天天学》电视专栏26期、《学党史悟思想办实事开新局》电视专栏21期，转载山西新闻联播《理论天天学》电视专栏18期。先后在省级以上报刊、网络推出相关报道文章81余篇，其中“学习强国”推送各类报道52篇；市级报刊、网络推出报道9篇，“微信公众号”顶端推送宣传标语200余条，形成传统媒体与新媒体互动宣传的强大攻势。</w:t>
      </w:r>
    </w:p>
    <w:p>
      <w:pPr>
        <w:ind w:left="0" w:right="0" w:firstLine="560"/>
        <w:spacing w:before="450" w:after="450" w:line="312" w:lineRule="auto"/>
      </w:pPr>
      <w:r>
        <w:rPr>
          <w:rFonts w:ascii="宋体" w:hAnsi="宋体" w:eastAsia="宋体" w:cs="宋体"/>
          <w:color w:val="000"/>
          <w:sz w:val="28"/>
          <w:szCs w:val="28"/>
        </w:rPr>
        <w:t xml:space="preserve">　　二是社会宣传全面覆盖。各乡（镇）、各单位积极组织开展立体化、多样化的宣传发动工作。县委先后在全县交通要道、街道、交通护栏、建筑物墙体等，张贴、悬挂宣传标语500余条；各单位和村镇张贴、悬挂宣传标语1000余条。10个乡镇151个行政村通过“大喇叭”，每天定时播放习近平同志《论中国共产党历史》《党史理论天天学》，共播放18期，667频次。同时，充分利用LED电子显示屏等载体，在机关、公园、广场及车站、出租车、酒店等显要位置，滚动播放宣传标语。横向到边、纵向到底，全覆盖、无死角的党史学习教育宣传，推动形成全民学习、全面学习的良好氛围。</w:t>
      </w:r>
    </w:p>
    <w:p>
      <w:pPr>
        <w:ind w:left="0" w:right="0" w:firstLine="560"/>
        <w:spacing w:before="450" w:after="450" w:line="312" w:lineRule="auto"/>
      </w:pPr>
      <w:r>
        <w:rPr>
          <w:rFonts w:ascii="宋体" w:hAnsi="宋体" w:eastAsia="宋体" w:cs="宋体"/>
          <w:color w:val="000"/>
          <w:sz w:val="28"/>
          <w:szCs w:val="28"/>
        </w:rPr>
        <w:t xml:space="preserve">　　虽然我县党史学习教育取得了阶段性成果，但离高标准、高质量的要求还有较大差距。主要表现在以下三个方面：一是“学党史”形式需要进一步丰富。学习教育主要以个人自学、集中学习研讨、参观红色教育基地等形式开展，对党员干部群众的吸引力有限，形式比较单一、不够精准，特别是对青少年、老年人的针对性不强。二是“悟思想”深度需要进一步加强。部分基层党组织开展的学习教育活动还不够深入，尚未真正触及党员干部的思想灵魂，促使党员干部思想境界提升的效果还不明显。三是“办实事”实效需要进一步提高。个别单位对学习教育重视程度不够、活动载体不多、主动性不强，“我为群众办实事”成效不明显，尚未全面提升群众的幸福度和满意度。下一步，我们将认真学习贯彻王组长的重要讲话精神，按照省委第四巡回指导组要求，坚持目标导向和成效导向相结合，精准发力、提升短板、补齐弱项，推动党史学习教育提档升级。一是抓重点，深化专题学习宣讲活动。严格按照省委市委的工作要求，通过集中学习、个人自学、研讨交流等多种方式，持续深入学习“四本”指定书目，推动全县各级党员干部学深悟透、入心入脑。二是创特色，抓好重要节点筹备活动。紧扣7月1日重要时间节点，精心谋划好庆祝建党100周年文艺演出、主题党日、座谈研讨等系列活动，做到早筹备、早启动。三是塑亮点，大力开展实践活动。把“我为群众办实事”实践活动贯穿学习教育始终，深化县级领导责任制，组织县级领导干部走遍所有规上企业、走遍所有项目现场、走遍所有联系村，通过“三个走遍”详细梳理为民办实事清单，推动解决群众最关心、最直接、最现实的利益问题，四是见实效，持续推进成果转化。进一步加大督导力度，及时总结推广基层创造的鲜活经验，将学习教育过程中激发出来的信念信心、热情激情，转化为攻坚克难、干事创业的具体行动，统筹推进乡村振兴、招商引资、项目建设等中心工作，用实际工作成效为庆祝建党一百周年交出一张“高分卷”“满分卷”。</w:t>
      </w:r>
    </w:p>
    <w:p>
      <w:pPr>
        <w:ind w:left="0" w:right="0" w:firstLine="560"/>
        <w:spacing w:before="450" w:after="450" w:line="312" w:lineRule="auto"/>
      </w:pPr>
      <w:r>
        <w:rPr>
          <w:rFonts w:ascii="宋体" w:hAnsi="宋体" w:eastAsia="宋体" w:cs="宋体"/>
          <w:color w:val="000"/>
          <w:sz w:val="28"/>
          <w:szCs w:val="28"/>
        </w:rPr>
        <w:t xml:space="preserve">　　以上汇报不妥之处，敬请各位领导批评指正！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2024党史教育总结篇6</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2024党史教育总结篇7</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2024党史教育总结篇8</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2024-09-20T12:31:34+08:00</dcterms:created>
  <dcterms:modified xsi:type="dcterms:W3CDTF">2024-09-20T12:31:34+08:00</dcterms:modified>
</cp:coreProperties>
</file>

<file path=docProps/custom.xml><?xml version="1.0" encoding="utf-8"?>
<Properties xmlns="http://schemas.openxmlformats.org/officeDocument/2006/custom-properties" xmlns:vt="http://schemas.openxmlformats.org/officeDocument/2006/docPropsVTypes"/>
</file>