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低保追缴工作总结范文(推荐11篇)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低保追缴工作总结范文1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w:t>
      </w:r>
    </w:p>
    <w:p>
      <w:pPr>
        <w:ind w:left="0" w:right="0" w:firstLine="560"/>
        <w:spacing w:before="450" w:after="450" w:line="312" w:lineRule="auto"/>
      </w:pPr>
      <w:r>
        <w:rPr>
          <w:rFonts w:ascii="黑体" w:hAnsi="黑体" w:eastAsia="黑体" w:cs="黑体"/>
          <w:color w:val="000000"/>
          <w:sz w:val="36"/>
          <w:szCs w:val="36"/>
          <w:b w:val="1"/>
          <w:bCs w:val="1"/>
        </w:rPr>
        <w:t xml:space="preserve">低保追缴工作总结范文1</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黑体" w:hAnsi="黑体" w:eastAsia="黑体" w:cs="黑体"/>
          <w:color w:val="000000"/>
          <w:sz w:val="36"/>
          <w:szCs w:val="36"/>
          <w:b w:val="1"/>
          <w:bCs w:val="1"/>
        </w:rPr>
        <w:t xml:space="preserve">低保追缴工作总结范文2</w:t>
      </w:r>
    </w:p>
    <w:p>
      <w:pPr>
        <w:ind w:left="0" w:right="0" w:firstLine="560"/>
        <w:spacing w:before="450" w:after="450" w:line="312" w:lineRule="auto"/>
      </w:pPr>
      <w:r>
        <w:rPr>
          <w:rFonts w:ascii="宋体" w:hAnsi="宋体" w:eastAsia="宋体" w:cs="宋体"/>
          <w:color w:val="000"/>
          <w:sz w:val="28"/>
          <w:szCs w:val="28"/>
        </w:rPr>
        <w:t xml:space="preserve">200x年xx社区城市最低生活保障工作在社会救助管理局、镇政民所及社区领导的指导下，以_《城市居民最低生活保障条例》和《湖南省城市居民最低生活实施办法》为准绳，我们坚持做好认真开展年度核查工作，对低保户的初审、复审、申报工作，做到调查入户，公示上墙，举报认真接待，通过上下齐心努力，圆满完成了今年的低保各项工作任务。截止20_年12月底止，xx社区低保状况是：社区共有低保户131户，保障人口数224人，月保障总金额21040元，每户月平均保障金额达元，保障人口数月平均保障金额达元，成功申报大病救助4户，救助金额达6700元，助学救助6户，救助金额6000元。基本上保证了社区居民的生活安定，推动社区建设平稳发展。</w:t>
      </w:r>
    </w:p>
    <w:p>
      <w:pPr>
        <w:ind w:left="0" w:right="0" w:firstLine="560"/>
        <w:spacing w:before="450" w:after="450" w:line="312" w:lineRule="auto"/>
      </w:pPr>
      <w:r>
        <w:rPr>
          <w:rFonts w:ascii="宋体" w:hAnsi="宋体" w:eastAsia="宋体" w:cs="宋体"/>
          <w:color w:val="000"/>
          <w:sz w:val="28"/>
          <w:szCs w:val="28"/>
        </w:rPr>
        <w:t xml:space="preserve">在今年的低保工作中，首先是领导非常重视，制度健全。一是专门成立了以社区书记为组长，主任任副组长，支委会骨干为成员的社会救助工作领导小组；二是设立了社会救助工作民主评议小组成员9人；三是设立了社会救助工作民政监督员3名；四是设立了社会救助工作民主评审成员30名。为顺利推进社区社会救助工作奠定了坚实的基础。其次社区不断强化政策宣传，无论大小会议都专门开设了社会救助政策宣传课题，确保救助政策内容家喻户晓，不留死角。社区服务大厅救助窗口陈列有宣传单供居民户随时了解政策，知晓政策。社区在执行城镇低保政策时，严格遵守相关规定，按程序、按规范、按时间、按质量有序操作，并在群众中得到了好评。迄今为止社区未发生一起因程序不到位或因工作人员失误而引发的上访、告状事件，确保了救助工作的公开、公正、公平。</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县社会救助管理局、镇民政所的指导下，今年年初针对辖区所有的低保对象家庭人员、滤布就业及收入变化的情况，开展年度核查，进行全面核实走访，建立健全定期核查、公示、评议、评审制度做到保障对象有进有出，低保补差有升有降，管理实行分类，真正实行动态管理。从根本上杜绝了“人情低保”、“关系低保”、“领导低保”等不当行为。基本上扭转了“低保终身制”、“低保工资制”的错误认识。社区在开展动态管理的同时，“帮、教”也跟上。一是尽可能帮有劳动能力的低保户安排公益性岗位，让他们有一份较为稳定的收入来源；二是鼓励边缘低保户克服自身困难，自谋职业，早日摆脱困境。社区根据走访了解到的情况，结合“帮、教”后对部分低保户进行适当、合理的调整。今年因其生活条件好转取消1户，取消月保障金额90元，提标76户，新增57户。</w:t>
      </w:r>
    </w:p>
    <w:p>
      <w:pPr>
        <w:ind w:left="0" w:right="0" w:firstLine="560"/>
        <w:spacing w:before="450" w:after="450" w:line="312" w:lineRule="auto"/>
      </w:pPr>
      <w:r>
        <w:rPr>
          <w:rFonts w:ascii="黑体" w:hAnsi="黑体" w:eastAsia="黑体" w:cs="黑体"/>
          <w:color w:val="000000"/>
          <w:sz w:val="36"/>
          <w:szCs w:val="36"/>
          <w:b w:val="1"/>
          <w:bCs w:val="1"/>
        </w:rPr>
        <w:t xml:space="preserve">低保追缴工作总结范文3</w:t>
      </w:r>
    </w:p>
    <w:p>
      <w:pPr>
        <w:ind w:left="0" w:right="0" w:firstLine="560"/>
        <w:spacing w:before="450" w:after="450" w:line="312" w:lineRule="auto"/>
      </w:pPr>
      <w:r>
        <w:rPr>
          <w:rFonts w:ascii="宋体" w:hAnsi="宋体" w:eastAsia="宋体" w:cs="宋体"/>
          <w:color w:val="000"/>
          <w:sz w:val="28"/>
          <w:szCs w:val="28"/>
        </w:rPr>
        <w:t xml:space="preserve">在20xx年上半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_学习型机关，学习型企业，学习型社区，学习型家庭，学习型学校，学习型党组织_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3、努力实施吴中路_教育一条街_的美好构思。根据区政协119号提案一、加强学习，重视业务素质提升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低保追缴工作总结范文8</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乡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低保追缴工作总结范文9</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低保追缴工作总结范文10</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20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低保追缴工作总结范文11</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三个代表”重要思想，不负众望，努力将社区低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2024-11-10T12:14:28+08:00</dcterms:created>
  <dcterms:modified xsi:type="dcterms:W3CDTF">2024-11-10T12:14:28+08:00</dcterms:modified>
</cp:coreProperties>
</file>

<file path=docProps/custom.xml><?xml version="1.0" encoding="utf-8"?>
<Properties xmlns="http://schemas.openxmlformats.org/officeDocument/2006/custom-properties" xmlns:vt="http://schemas.openxmlformats.org/officeDocument/2006/docPropsVTypes"/>
</file>