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第一季度工作总结范文5篇精选</w:t>
      </w:r>
      <w:bookmarkEnd w:id="1"/>
    </w:p>
    <w:p>
      <w:pPr>
        <w:jc w:val="center"/>
        <w:spacing w:before="0" w:after="450"/>
      </w:pPr>
      <w:r>
        <w:rPr>
          <w:rFonts w:ascii="Arial" w:hAnsi="Arial" w:eastAsia="Arial" w:cs="Arial"/>
          <w:color w:val="999999"/>
          <w:sz w:val="20"/>
          <w:szCs w:val="20"/>
        </w:rPr>
        <w:t xml:space="preserve">来源：网友投稿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范文_第一季度工作总结怎么写转眼一年时间已过半，回顾过去一季度中的工作，有进步也有不足，从中也学到了许多知识。那么第一季度工作总结该怎样写呢?下面就是小编给大家带来的第一季度工作总结范文5篇精选，希望大家喜欢!&gt;第一季度工作...</w:t>
      </w:r>
    </w:p>
    <w:p>
      <w:pPr>
        <w:ind w:left="0" w:right="0" w:firstLine="560"/>
        <w:spacing w:before="450" w:after="450" w:line="312" w:lineRule="auto"/>
      </w:pPr>
      <w:r>
        <w:rPr>
          <w:rFonts w:ascii="宋体" w:hAnsi="宋体" w:eastAsia="宋体" w:cs="宋体"/>
          <w:color w:val="000"/>
          <w:sz w:val="28"/>
          <w:szCs w:val="28"/>
        </w:rPr>
        <w:t xml:space="preserve">第一季度工作总结范文_第一季度工作总结怎么写</w:t>
      </w:r>
    </w:p>
    <w:p>
      <w:pPr>
        <w:ind w:left="0" w:right="0" w:firstLine="560"/>
        <w:spacing w:before="450" w:after="450" w:line="312" w:lineRule="auto"/>
      </w:pPr>
      <w:r>
        <w:rPr>
          <w:rFonts w:ascii="宋体" w:hAnsi="宋体" w:eastAsia="宋体" w:cs="宋体"/>
          <w:color w:val="000"/>
          <w:sz w:val="28"/>
          <w:szCs w:val="28"/>
        </w:rPr>
        <w:t xml:space="preserve">转眼一年时间已过半，回顾过去一季度中的工作，有进步也有不足，从中也学到了许多知识。那么第一季度工作总结该怎样写呢?下面就是小编给大家带来的第一季度工作总结范文5篇精选，希望大家喜欢!</w:t>
      </w:r>
    </w:p>
    <w:p>
      <w:pPr>
        <w:ind w:left="0" w:right="0" w:firstLine="560"/>
        <w:spacing w:before="450" w:after="450" w:line="312" w:lineRule="auto"/>
      </w:pPr>
      <w:r>
        <w:rPr>
          <w:rFonts w:ascii="宋体" w:hAnsi="宋体" w:eastAsia="宋体" w:cs="宋体"/>
          <w:color w:val="000"/>
          <w:sz w:val="28"/>
          <w:szCs w:val="28"/>
        </w:rPr>
        <w:t xml:space="preserve">&gt;第一季度工作总结一</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&gt;第一季度工作总结二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20_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&gt;第一季度工作总结三</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华考范文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宋体" w:hAnsi="宋体" w:eastAsia="宋体" w:cs="宋体"/>
          <w:color w:val="000"/>
          <w:sz w:val="28"/>
          <w:szCs w:val="28"/>
        </w:rPr>
        <w:t xml:space="preserve">&gt;第一季度工作总结四</w:t>
      </w:r>
    </w:p>
    <w:p>
      <w:pPr>
        <w:ind w:left="0" w:right="0" w:firstLine="560"/>
        <w:spacing w:before="450" w:after="450" w:line="312" w:lineRule="auto"/>
      </w:pPr>
      <w:r>
        <w:rPr>
          <w:rFonts w:ascii="宋体" w:hAnsi="宋体" w:eastAsia="宋体" w:cs="宋体"/>
          <w:color w:val="000"/>
          <w:sz w:val="28"/>
          <w:szCs w:val="28"/>
        </w:rPr>
        <w:t xml:space="preserve">时光飞逝，转眼一个季度即将过完，回望这一个季度来我在护士长的岗位上所做的工作，心中有很多感慨;现将一个季度以来各项工作总结如下：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季度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&gt;第一季度工作总结五</w:t>
      </w:r>
    </w:p>
    <w:p>
      <w:pPr>
        <w:ind w:left="0" w:right="0" w:firstLine="560"/>
        <w:spacing w:before="450" w:after="450" w:line="312" w:lineRule="auto"/>
      </w:pPr>
      <w:r>
        <w:rPr>
          <w:rFonts w:ascii="宋体" w:hAnsi="宋体" w:eastAsia="宋体" w:cs="宋体"/>
          <w:color w:val="000"/>
          <w:sz w:val="28"/>
          <w:szCs w:val="28"/>
        </w:rPr>
        <w:t xml:space="preserve">第一季度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锦涛同志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2024-11-06T09:21:44+08:00</dcterms:created>
  <dcterms:modified xsi:type="dcterms:W3CDTF">2024-11-06T09:21:44+08:00</dcterms:modified>
</cp:coreProperties>
</file>

<file path=docProps/custom.xml><?xml version="1.0" encoding="utf-8"?>
<Properties xmlns="http://schemas.openxmlformats.org/officeDocument/2006/custom-properties" xmlns:vt="http://schemas.openxmlformats.org/officeDocument/2006/docPropsVTypes"/>
</file>