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银行借款合同英文版</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以下是为大家整理的关于《银行借款合同英文版》，供大家学习参考！借款人：Borrower:贷款人：Lender:抵押人：Mortgagor:保证人：Surety :出质人：Pledgeor:为明确各方权利和义务，根据《合同法》、《贷款通则》和...</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以下是为大家整理的关于《银行借款合同英文版》，供大家学习参考！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Borrower:</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Lender:</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Mortgagor:</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Surety :</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This Contract is made in line with the Contract Law of the People\'s Republic of China and The General Provisions of Loans of the People\'s Bank of China to specify the rights and obligations of parties involved.</w:t>
      </w:r>
    </w:p>
    <w:p>
      <w:pPr>
        <w:ind w:left="0" w:right="0" w:firstLine="560"/>
        <w:spacing w:before="450" w:after="450" w:line="312" w:lineRule="auto"/>
      </w:pPr>
      <w:r>
        <w:rPr>
          <w:rFonts w:ascii="宋体" w:hAnsi="宋体" w:eastAsia="宋体" w:cs="宋体"/>
          <w:color w:val="000"/>
          <w:sz w:val="28"/>
          <w:szCs w:val="28"/>
        </w:rPr>
        <w:t xml:space="preserve">借 贷 条 款</w:t>
      </w:r>
    </w:p>
    <w:p>
      <w:pPr>
        <w:ind w:left="0" w:right="0" w:firstLine="560"/>
        <w:spacing w:before="450" w:after="450" w:line="312" w:lineRule="auto"/>
      </w:pPr>
      <w:r>
        <w:rPr>
          <w:rFonts w:ascii="宋体" w:hAnsi="宋体" w:eastAsia="宋体" w:cs="宋体"/>
          <w:color w:val="000"/>
          <w:sz w:val="28"/>
          <w:szCs w:val="28"/>
        </w:rPr>
        <w:t xml:space="preserve">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借款金额。见36.1</w:t>
      </w:r>
    </w:p>
    <w:p>
      <w:pPr>
        <w:ind w:left="0" w:right="0" w:firstLine="560"/>
        <w:spacing w:before="450" w:after="450" w:line="312" w:lineRule="auto"/>
      </w:pPr>
      <w:r>
        <w:rPr>
          <w:rFonts w:ascii="宋体" w:hAnsi="宋体" w:eastAsia="宋体" w:cs="宋体"/>
          <w:color w:val="000"/>
          <w:sz w:val="28"/>
          <w:szCs w:val="28"/>
        </w:rPr>
        <w:t xml:space="preserve">Article 1. Amount of loan: Refer to 36.1</w:t>
      </w:r>
    </w:p>
    <w:p>
      <w:pPr>
        <w:ind w:left="0" w:right="0" w:firstLine="560"/>
        <w:spacing w:before="450" w:after="450" w:line="312" w:lineRule="auto"/>
      </w:pPr>
      <w:r>
        <w:rPr>
          <w:rFonts w:ascii="宋体" w:hAnsi="宋体" w:eastAsia="宋体" w:cs="宋体"/>
          <w:color w:val="000"/>
          <w:sz w:val="28"/>
          <w:szCs w:val="28"/>
        </w:rPr>
        <w:t xml:space="preserve">第二条 借款用途。见36.2</w:t>
      </w:r>
    </w:p>
    <w:p>
      <w:pPr>
        <w:ind w:left="0" w:right="0" w:firstLine="560"/>
        <w:spacing w:before="450" w:after="450" w:line="312" w:lineRule="auto"/>
      </w:pPr>
      <w:r>
        <w:rPr>
          <w:rFonts w:ascii="宋体" w:hAnsi="宋体" w:eastAsia="宋体" w:cs="宋体"/>
          <w:color w:val="000"/>
          <w:sz w:val="28"/>
          <w:szCs w:val="28"/>
        </w:rPr>
        <w:t xml:space="preserve">Article 2. Purpose of loan: Refer to 36.2</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Article 3. Life of loan</w:t>
      </w:r>
    </w:p>
    <w:p>
      <w:pPr>
        <w:ind w:left="0" w:right="0" w:firstLine="560"/>
        <w:spacing w:before="450" w:after="450" w:line="312" w:lineRule="auto"/>
      </w:pPr>
      <w:r>
        <w:rPr>
          <w:rFonts w:ascii="宋体" w:hAnsi="宋体" w:eastAsia="宋体" w:cs="宋体"/>
          <w:color w:val="000"/>
          <w:sz w:val="28"/>
          <w:szCs w:val="28"/>
        </w:rPr>
        <w:t xml:space="preserve">3．1见36．3。</w:t>
      </w:r>
    </w:p>
    <w:p>
      <w:pPr>
        <w:ind w:left="0" w:right="0" w:firstLine="560"/>
        <w:spacing w:before="450" w:after="450" w:line="312" w:lineRule="auto"/>
      </w:pPr>
      <w:r>
        <w:rPr>
          <w:rFonts w:ascii="宋体" w:hAnsi="宋体" w:eastAsia="宋体" w:cs="宋体"/>
          <w:color w:val="000"/>
          <w:sz w:val="28"/>
          <w:szCs w:val="28"/>
        </w:rPr>
        <w:t xml:space="preserve">3.1 Refer to 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3.2 A certificate of indebtedness or a loan voucher is an integral part of this Contract.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 prevail.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loan. The full amount of loan shall be transferred to an Account designated by the Borrower within 5 working days from the date of completing borrowing procedure. Refer to 36.4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w:t>
      </w:r>
    </w:p>
    <w:p>
      <w:pPr>
        <w:ind w:left="0" w:right="0" w:firstLine="560"/>
        <w:spacing w:before="450" w:after="450" w:line="312" w:lineRule="auto"/>
      </w:pPr>
      <w:r>
        <w:rPr>
          <w:rFonts w:ascii="宋体" w:hAnsi="宋体" w:eastAsia="宋体" w:cs="宋体"/>
          <w:color w:val="000"/>
          <w:sz w:val="28"/>
          <w:szCs w:val="28"/>
        </w:rPr>
        <w:t xml:space="preserve">Article 5.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w:t>
      </w:r>
    </w:p>
    <w:p>
      <w:pPr>
        <w:ind w:left="0" w:right="0" w:firstLine="560"/>
        <w:spacing w:before="450" w:after="450" w:line="312" w:lineRule="auto"/>
      </w:pPr>
      <w:r>
        <w:rPr>
          <w:rFonts w:ascii="宋体" w:hAnsi="宋体" w:eastAsia="宋体" w:cs="宋体"/>
          <w:color w:val="000"/>
          <w:sz w:val="28"/>
          <w:szCs w:val="28"/>
        </w:rPr>
        <w:t xml:space="preserve">5.1 Interest rate of loan: The interest rate under this Contract is specified in 36.5 in line with relevant rules. In case of change of interest rate, the interest rate stipulated in the Contract shall prevail for loans with a life of less than or equal to one year; For loans with a life exceeding one year, the interest shall be calculated on a multi-stage basis, i.e. From next Jan. 1st following the adjustment of interest rate, the new rate shall prevail. In case the Borrower fails to repay the principal and interest before the due date, or fails to use the loan for purposes as agreed in this Contract, the lender shall be entitled to collect default interest in line with relevant rules. The default interest rate is specified in 36.6.</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5.2 In case of calculating interest on multi-stage basis due to adjustment of interest rate, the lender shall be entitled to adjust the interest rate on his own without further notice to the Borrower.</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Article 6 Type of Repayment of Loan</w:t>
      </w:r>
    </w:p>
    <w:p>
      <w:pPr>
        <w:ind w:left="0" w:right="0" w:firstLine="560"/>
        <w:spacing w:before="450" w:after="450" w:line="312" w:lineRule="auto"/>
      </w:pPr>
      <w:r>
        <w:rPr>
          <w:rFonts w:ascii="宋体" w:hAnsi="宋体" w:eastAsia="宋体" w:cs="宋体"/>
          <w:color w:val="000"/>
          <w:sz w:val="28"/>
          <w:szCs w:val="28"/>
        </w:rPr>
        <w:t xml:space="preserve">6．1借款人应在贷款人开设帐户，户名和帐号见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中国工商银行任何分支机构开立的任何帐户划收。</w:t>
      </w:r>
    </w:p>
    <w:p>
      <w:pPr>
        <w:ind w:left="0" w:right="0" w:firstLine="560"/>
        <w:spacing w:before="450" w:after="450" w:line="312" w:lineRule="auto"/>
      </w:pPr>
      <w:r>
        <w:rPr>
          <w:rFonts w:ascii="宋体" w:hAnsi="宋体" w:eastAsia="宋体" w:cs="宋体"/>
          <w:color w:val="000"/>
          <w:sz w:val="28"/>
          <w:szCs w:val="28"/>
        </w:rPr>
        <w:t xml:space="preserve">6.1 The Borrower should open an account with the Lender( The account name and account number are specified in 36.7.) and promise to deposit sufficient money for repayment before each due date.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loan. In case the asset in this Account is not enough for repayment of due principal and interest, the Lender shall be entitled to collect from any Account opened by the Borrower with any branch of ICBC.</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w:t>
      </w:r>
    </w:p>
    <w:p>
      <w:pPr>
        <w:ind w:left="0" w:right="0" w:firstLine="560"/>
        <w:spacing w:before="450" w:after="450" w:line="312" w:lineRule="auto"/>
      </w:pPr>
      <w:r>
        <w:rPr>
          <w:rFonts w:ascii="宋体" w:hAnsi="宋体" w:eastAsia="宋体" w:cs="宋体"/>
          <w:color w:val="000"/>
          <w:sz w:val="28"/>
          <w:szCs w:val="28"/>
        </w:rPr>
        <w:t xml:space="preserve">6.2 The Borrower shall repay the principal and interest on a monthly basis (Except repaying principal and interest in a lump sum) from the second month following the issuing of loan , as agreed between the Borrower and Lender. The repayment tenors and type are specified in 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6.3 In case of multi-stage calculation of interest as specified in 5.1 due to adjustment of interest rate during the life of loan, the repayment amount for loans with a life exceeding one year shall be recalculated on the basis of balance of unpaid loan and the rest of repayment tenor from next Jan. 1st following the adjustment of interest rate.</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6.4 Repayment of the loan ahead of schedule by the Borrower shall be subject to written consent from the Lender. The interest of prepaid amount should be calculated on the basis of rate specified in this Contract and actual days.</w:t>
      </w:r>
    </w:p>
    <w:p>
      <w:pPr>
        <w:ind w:left="0" w:right="0" w:firstLine="560"/>
        <w:spacing w:before="450" w:after="450" w:line="312" w:lineRule="auto"/>
      </w:pPr>
      <w:r>
        <w:rPr>
          <w:rFonts w:ascii="宋体" w:hAnsi="宋体" w:eastAsia="宋体" w:cs="宋体"/>
          <w:color w:val="000"/>
          <w:sz w:val="28"/>
          <w:szCs w:val="28"/>
        </w:rPr>
        <w:t xml:space="preserve">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type. The Guarantor and guaranty type under this Contract is specified in 36.9. The specific stipulations are stated in corresponding guaranty clauses.</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Article 8 Rights and obligations of the Borrower.</w:t>
      </w:r>
    </w:p>
    <w:p>
      <w:pPr>
        <w:ind w:left="0" w:right="0" w:firstLine="560"/>
        <w:spacing w:before="450" w:after="450" w:line="312" w:lineRule="auto"/>
      </w:pPr>
      <w:r>
        <w:rPr>
          <w:rFonts w:ascii="宋体" w:hAnsi="宋体" w:eastAsia="宋体" w:cs="宋体"/>
          <w:color w:val="000"/>
          <w:sz w:val="28"/>
          <w:szCs w:val="28"/>
        </w:rPr>
        <w:t xml:space="preserve">8．1借款人的权利：</w:t>
      </w:r>
    </w:p>
    <w:p>
      <w:pPr>
        <w:ind w:left="0" w:right="0" w:firstLine="560"/>
        <w:spacing w:before="450" w:after="450" w:line="312" w:lineRule="auto"/>
      </w:pPr>
      <w:r>
        <w:rPr>
          <w:rFonts w:ascii="宋体" w:hAnsi="宋体" w:eastAsia="宋体" w:cs="宋体"/>
          <w:color w:val="000"/>
          <w:sz w:val="28"/>
          <w:szCs w:val="28"/>
        </w:rPr>
        <w:t xml:space="preserve">8.1 Rights of the 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Obtain and use the loan for the period and purposes as agreed in this Contract.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2024-10-06T02:46:25+08:00</dcterms:created>
  <dcterms:modified xsi:type="dcterms:W3CDTF">2024-10-06T02:46:25+08:00</dcterms:modified>
</cp:coreProperties>
</file>

<file path=docProps/custom.xml><?xml version="1.0" encoding="utf-8"?>
<Properties xmlns="http://schemas.openxmlformats.org/officeDocument/2006/custom-properties" xmlns:vt="http://schemas.openxmlformats.org/officeDocument/2006/docPropsVTypes"/>
</file>