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最新货物采购运输合同简单(10篇)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货物采购运输合同简单一卖方：_____________日期：_____________合同内容合同总金额(元)合同附件数量招标代理服务费(元)备注总金额(大写)_____________(币种：人民币)鉴于招标人为获得临床需要使用的药品而进...</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货物采购运输合同简单一</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5.本合同一式四份，买卖双方各一份，阜阳市医疗机构药品集中招标采购领导小组(以下简称“招标办”)一份，招标代理服务机构___电子商务有限公司一份。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帐户：______________帐户：_____________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货物采购运输合同简单三</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货物采购运输合同简单四</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第一条甲方工程灯具加工订货一事委托给乙方完成。甲方委托乙方加工灯具的名称、规格、型号、电压等级、质量(技术指标)等应严格按照施工图纸及验收规范制作。灯具规格、型号、电压等级、单价详见下表：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2、乙方应根据甲方提供的加工订货单及时组织生产。</w:t>
      </w:r>
    </w:p>
    <w:p>
      <w:pPr>
        <w:ind w:left="0" w:right="0" w:firstLine="560"/>
        <w:spacing w:before="450" w:after="450" w:line="312" w:lineRule="auto"/>
      </w:pPr>
      <w:r>
        <w:rPr>
          <w:rFonts w:ascii="宋体" w:hAnsi="宋体" w:eastAsia="宋体" w:cs="宋体"/>
          <w:color w:val="000"/>
          <w:sz w:val="28"/>
          <w:szCs w:val="28"/>
        </w:rPr>
        <w:t xml:space="preserve">3、本合同灯具指定为“”品牌产品，均包含节能灯管、节能灯泡。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第二条产品包装规格灯具出厂时，附产品合格证及检测报告。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第三条验收方法监理工程师及甲方工程师按国家规定的相关验收规范对产品进行抽查验收，对达不到验收标准的甲方拒绝接收。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办法乙方灯具送到现场甲方验收合格，甲乙双方办理结算单作为结算依据，在次月月底甲方支付至上月送货实际货款的95%，预留总货款的5%作为质量保修金，保修金在保修期满后一次性付清。第五条交货规定1、2、3、4、</w:t>
      </w:r>
    </w:p>
    <w:p>
      <w:pPr>
        <w:ind w:left="0" w:right="0" w:firstLine="560"/>
        <w:spacing w:before="450" w:after="450" w:line="312" w:lineRule="auto"/>
      </w:pPr>
      <w:r>
        <w:rPr>
          <w:rFonts w:ascii="宋体" w:hAnsi="宋体" w:eastAsia="宋体" w:cs="宋体"/>
          <w:color w:val="000"/>
          <w:sz w:val="28"/>
          <w:szCs w:val="28"/>
        </w:rPr>
        <w:t xml:space="preserve">交货方式：汽运到施工现场交货地点：交货日期：20__年月日开始供货，保证工程进度需要。运输费：乙方承担</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20%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第十条甲、乙任何一方如果要求全部或者部分终止合同，必须提出充分理由，经双方协商，有的还应报请上级主管部门备案。提出终止合同一方须向对方偿付终止合同部分总额10%的补偿金。</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保修期：乙方供应的所有灯具保修期为本工程竣工验收合格并移交建设单位后两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第十七条本合同共一式六份，由甲方执四份，乙方执二份，具有同等的法律效力。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货物采购运输合同简单七</w:t>
      </w:r>
    </w:p>
    <w:p>
      <w:pPr>
        <w:ind w:left="0" w:right="0" w:firstLine="560"/>
        <w:spacing w:before="450" w:after="450" w:line="312" w:lineRule="auto"/>
      </w:pPr>
      <w:r>
        <w:rPr>
          <w:rFonts w:ascii="宋体" w:hAnsi="宋体" w:eastAsia="宋体" w:cs="宋体"/>
          <w:color w:val="000"/>
          <w:sz w:val="28"/>
          <w:szCs w:val="28"/>
        </w:rPr>
        <w:t xml:space="preserve">采购方(全称)：_________(以下简称甲方)</w:t>
      </w:r>
    </w:p>
    <w:p>
      <w:pPr>
        <w:ind w:left="0" w:right="0" w:firstLine="560"/>
        <w:spacing w:before="450" w:after="450" w:line="312" w:lineRule="auto"/>
      </w:pPr>
      <w:r>
        <w:rPr>
          <w:rFonts w:ascii="宋体" w:hAnsi="宋体" w:eastAsia="宋体" w:cs="宋体"/>
          <w:color w:val="000"/>
          <w:sz w:val="28"/>
          <w:szCs w:val="28"/>
        </w:rPr>
        <w:t xml:space="preserve">供货方(全称)：_________(以下简称乙方)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为明确甲乙双方在工程承包施工中的权利和义务，依照《中华人民共和国合同法》和《建筑安装工程承包合同条例》等有关规定，甲乙双方依自愿平等诚实原则，经协商一致，签订本合同。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三、采购内容：</w:t>
      </w:r>
    </w:p>
    <w:p>
      <w:pPr>
        <w:ind w:left="0" w:right="0" w:firstLine="560"/>
        <w:spacing w:before="450" w:after="450" w:line="312" w:lineRule="auto"/>
      </w:pPr>
      <w:r>
        <w:rPr>
          <w:rFonts w:ascii="宋体" w:hAnsi="宋体" w:eastAsia="宋体" w:cs="宋体"/>
          <w:color w:val="000"/>
          <w:sz w:val="28"/>
          <w:szCs w:val="28"/>
        </w:rPr>
        <w:t xml:space="preserve">第二条 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四、投标时所提供的技术资料应包含：产品合格证、安装、使用及维护说明书、设备一次系统图、安装基础图、出厂检测报告及其他安装维护时必要文件;</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一、本工程合同总造价包干含税人民币为：_____元整(_____元整)。价格包含运输、设计、检测、报装及验收、搬运、保险、安全、税金、为完成变压器安装的必要配合工作等费用。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 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货物采购运输合同简单八</w:t>
      </w:r>
    </w:p>
    <w:p>
      <w:pPr>
        <w:ind w:left="0" w:right="0" w:firstLine="560"/>
        <w:spacing w:before="450" w:after="450" w:line="312" w:lineRule="auto"/>
      </w:pPr>
      <w:r>
        <w:rPr>
          <w:rFonts w:ascii="宋体" w:hAnsi="宋体" w:eastAsia="宋体" w:cs="宋体"/>
          <w:color w:val="000"/>
          <w:sz w:val="28"/>
          <w:szCs w:val="28"/>
        </w:rPr>
        <w:t xml:space="preserve">采购方(全称)：_________(以下简称甲方)</w:t>
      </w:r>
    </w:p>
    <w:p>
      <w:pPr>
        <w:ind w:left="0" w:right="0" w:firstLine="560"/>
        <w:spacing w:before="450" w:after="450" w:line="312" w:lineRule="auto"/>
      </w:pPr>
      <w:r>
        <w:rPr>
          <w:rFonts w:ascii="宋体" w:hAnsi="宋体" w:eastAsia="宋体" w:cs="宋体"/>
          <w:color w:val="000"/>
          <w:sz w:val="28"/>
          <w:szCs w:val="28"/>
        </w:rPr>
        <w:t xml:space="preserve">供货方(全称)：_________(以下简称乙方)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为明确甲乙双方在工程承包施工中的权利和义务，依照《中华人民共和国合同法》和《建筑安装工程承包合同条例》等有关规定，甲乙双方依自愿平等诚实原则，经协商一致，签订本合同。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三、采购内容：</w:t>
      </w:r>
    </w:p>
    <w:p>
      <w:pPr>
        <w:ind w:left="0" w:right="0" w:firstLine="560"/>
        <w:spacing w:before="450" w:after="450" w:line="312" w:lineRule="auto"/>
      </w:pPr>
      <w:r>
        <w:rPr>
          <w:rFonts w:ascii="宋体" w:hAnsi="宋体" w:eastAsia="宋体" w:cs="宋体"/>
          <w:color w:val="000"/>
          <w:sz w:val="28"/>
          <w:szCs w:val="28"/>
        </w:rPr>
        <w:t xml:space="preserve">第二条 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四、投标时所提供的技术资料应包含：产品合格证、安装、使用及维护说明书、设备一次系统图、安装基础图、出厂检测报告及其他安装维护时必要文件;</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一、本工程合同总造价包干含税人民币为：_____元整(_____元整)。价格包含运输、设计、检测、报装及验收、搬运、保险、安全、税金、为完成变压器安装的必要配合工作等费用。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 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货物采购运输合同简单九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为了提高经济效益，增强甲乙双方的责任感，确保双方实现各自的经济目的，根据《中华人民共和国合同法》之规定，经甲乙双方充分协商，特订立本合同，以便共同遵守。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第一条甲方工程灯具加工订货一事委托给乙方完成。甲方委托乙方加工灯具的名称、规格、型号、电压等级、质量(技术指标)等应严格按照施工图纸及验收规范制作。灯具规格、型号、电压等级、单价详见下表：</w:t>
      </w:r>
    </w:p>
    <w:p>
      <w:pPr>
        <w:ind w:left="0" w:right="0" w:firstLine="560"/>
        <w:spacing w:before="450" w:after="450" w:line="312" w:lineRule="auto"/>
      </w:pPr>
      <w:r>
        <w:rPr>
          <w:rFonts w:ascii="宋体" w:hAnsi="宋体" w:eastAsia="宋体" w:cs="宋体"/>
          <w:color w:val="000"/>
          <w:sz w:val="28"/>
          <w:szCs w:val="28"/>
        </w:rPr>
        <w:t xml:space="preserve">注：1、此表内的数量均为暂估量，结算以实际送货量为准。</w:t>
      </w:r>
    </w:p>
    <w:p>
      <w:pPr>
        <w:ind w:left="0" w:right="0" w:firstLine="560"/>
        <w:spacing w:before="450" w:after="450" w:line="312" w:lineRule="auto"/>
      </w:pPr>
      <w:r>
        <w:rPr>
          <w:rFonts w:ascii="宋体" w:hAnsi="宋体" w:eastAsia="宋体" w:cs="宋体"/>
          <w:color w:val="000"/>
          <w:sz w:val="28"/>
          <w:szCs w:val="28"/>
        </w:rPr>
        <w:t xml:space="preserve">2、乙方应根据甲方提供的加工订货单及时组织生产。</w:t>
      </w:r>
    </w:p>
    <w:p>
      <w:pPr>
        <w:ind w:left="0" w:right="0" w:firstLine="560"/>
        <w:spacing w:before="450" w:after="450" w:line="312" w:lineRule="auto"/>
      </w:pPr>
      <w:r>
        <w:rPr>
          <w:rFonts w:ascii="宋体" w:hAnsi="宋体" w:eastAsia="宋体" w:cs="宋体"/>
          <w:color w:val="000"/>
          <w:sz w:val="28"/>
          <w:szCs w:val="28"/>
        </w:rPr>
        <w:t xml:space="preserve">3、本合同灯具指定为“”品牌产品，均包含节能灯管、节能灯泡。</w:t>
      </w:r>
    </w:p>
    <w:p>
      <w:pPr>
        <w:ind w:left="0" w:right="0" w:firstLine="560"/>
        <w:spacing w:before="450" w:after="450" w:line="312" w:lineRule="auto"/>
      </w:pPr>
      <w:r>
        <w:rPr>
          <w:rFonts w:ascii="宋体" w:hAnsi="宋体" w:eastAsia="宋体" w:cs="宋体"/>
          <w:color w:val="000"/>
          <w:sz w:val="28"/>
          <w:szCs w:val="28"/>
        </w:rPr>
        <w:t xml:space="preserve">第二条产品包装规格灯具出厂时，附产品合格证及检测报告。</w:t>
      </w:r>
    </w:p>
    <w:p>
      <w:pPr>
        <w:ind w:left="0" w:right="0" w:firstLine="560"/>
        <w:spacing w:before="450" w:after="450" w:line="312" w:lineRule="auto"/>
      </w:pPr>
      <w:r>
        <w:rPr>
          <w:rFonts w:ascii="宋体" w:hAnsi="宋体" w:eastAsia="宋体" w:cs="宋体"/>
          <w:color w:val="000"/>
          <w:sz w:val="28"/>
          <w:szCs w:val="28"/>
        </w:rPr>
        <w:t xml:space="preserve">第三条验收方法监理工程师及甲方工程师按国家规定的相关验收规范对产品进行抽查验收，对达不到验收标准的甲方拒绝接收。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办法乙方灯具送到现场甲方验收合格，甲乙双方办理结算单作为结算依据，在次月月底甲方支付至上月送货实际货款的95%，预留总货款的5%作为质量保修金，保修金在保修期满后一次性付清。第五条交货规定1、2、3、4、</w:t>
      </w:r>
    </w:p>
    <w:p>
      <w:pPr>
        <w:ind w:left="0" w:right="0" w:firstLine="560"/>
        <w:spacing w:before="450" w:after="450" w:line="312" w:lineRule="auto"/>
      </w:pPr>
      <w:r>
        <w:rPr>
          <w:rFonts w:ascii="宋体" w:hAnsi="宋体" w:eastAsia="宋体" w:cs="宋体"/>
          <w:color w:val="000"/>
          <w:sz w:val="28"/>
          <w:szCs w:val="28"/>
        </w:rPr>
        <w:t xml:space="preserve">交货方式：汽运到施工现场交货地点：交货日期：20__年月日开始供货，保证工程进度需要。运输费：乙方承担</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因灯具数量较多只能抽验。在使用中，如果发现产品的规格、型号、电压等级和质量等不符合规定，应一面妥为保管，一面在5天内向乙方提出书面异议;在托收保管期内，甲方有权拒付不符合合同规定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2、乙方在接到甲方书面异议后，应在5天内负责处理，否则，即视为默认甲方提出的异议和处理意见。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1、甲方如果中途退货，应事先与乙方协商，乙方同意退货的，应由甲方偿付乙方退货部分货款总值5%的违约金。乙方不同意退货的，甲方仍需按合同规定收货。</w:t>
      </w:r>
    </w:p>
    <w:p>
      <w:pPr>
        <w:ind w:left="0" w:right="0" w:firstLine="560"/>
        <w:spacing w:before="450" w:after="450" w:line="312" w:lineRule="auto"/>
      </w:pPr>
      <w:r>
        <w:rPr>
          <w:rFonts w:ascii="宋体" w:hAnsi="宋体" w:eastAsia="宋体" w:cs="宋体"/>
          <w:color w:val="000"/>
          <w:sz w:val="28"/>
          <w:szCs w:val="28"/>
        </w:rPr>
        <w:t xml:space="preserve">2、在合同规定的验收期限内，未进行验收或进行验收后，未提出书面质量异议的，即视为默认符合规定。对于提出质量异议，或因其它原因拒收，应负责妥善保管，等候处理，不得动用。一经动用，即视为接收，甲方应按期向乙方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产品型号、规格、电压等级、质量等不符合本合同规定时，甲方同意接收的，按质论价。不同意接收的，乙方应负责保退、保换。由于上述原因导致延误交货时间，每逾期1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所造成的损失，由乙方承担。如果甲方需要而乙方不能交货，则乙方应付给甲方不能交货部分货款总值的20%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3、产品交货时间不符合合同规定时，每延期1天，乙方应偿付甲方延期交货部分货款总值5%的违约金。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4、灯具在正常使用中，确因灯具自身质量问题引起的火灾、触电等安全事故，乙方应承担由此造成的一切责任和损失。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1、乙方所供的灯具质量必须符合相应的国家检验质量标准，如达不到此标准，甲方有权要求乙方退货，其运费由乙方承担。</w:t>
      </w:r>
    </w:p>
    <w:p>
      <w:pPr>
        <w:ind w:left="0" w:right="0" w:firstLine="560"/>
        <w:spacing w:before="450" w:after="450" w:line="312" w:lineRule="auto"/>
      </w:pPr>
      <w:r>
        <w:rPr>
          <w:rFonts w:ascii="宋体" w:hAnsi="宋体" w:eastAsia="宋体" w:cs="宋体"/>
          <w:color w:val="000"/>
          <w:sz w:val="28"/>
          <w:szCs w:val="28"/>
        </w:rPr>
        <w:t xml:space="preserve">2、各型灯具的规格、型号必须符合设计要求，应有合格证、“ccc”认证标志和认证证书复印件。</w:t>
      </w:r>
    </w:p>
    <w:p>
      <w:pPr>
        <w:ind w:left="0" w:right="0" w:firstLine="560"/>
        <w:spacing w:before="450" w:after="450" w:line="312" w:lineRule="auto"/>
      </w:pPr>
      <w:r>
        <w:rPr>
          <w:rFonts w:ascii="宋体" w:hAnsi="宋体" w:eastAsia="宋体" w:cs="宋体"/>
          <w:color w:val="000"/>
          <w:sz w:val="28"/>
          <w:szCs w:val="28"/>
        </w:rPr>
        <w:t xml:space="preserve">3、灯具的绝缘性能、导电性能和阻燃性能必须符合相应的国家检验质量标准。</w:t>
      </w:r>
    </w:p>
    <w:p>
      <w:pPr>
        <w:ind w:left="0" w:right="0" w:firstLine="560"/>
        <w:spacing w:before="450" w:after="450" w:line="312" w:lineRule="auto"/>
      </w:pPr>
      <w:r>
        <w:rPr>
          <w:rFonts w:ascii="宋体" w:hAnsi="宋体" w:eastAsia="宋体" w:cs="宋体"/>
          <w:color w:val="000"/>
          <w:sz w:val="28"/>
          <w:szCs w:val="28"/>
        </w:rPr>
        <w:t xml:space="preserve">4、灯具板面和支吊架，应具有足够的强度。灯具板面应平整，无弯翘变形等现象，并有产品合格证。</w:t>
      </w:r>
    </w:p>
    <w:p>
      <w:pPr>
        <w:ind w:left="0" w:right="0" w:firstLine="560"/>
        <w:spacing w:before="450" w:after="450" w:line="312" w:lineRule="auto"/>
      </w:pPr>
      <w:r>
        <w:rPr>
          <w:rFonts w:ascii="宋体" w:hAnsi="宋体" w:eastAsia="宋体" w:cs="宋体"/>
          <w:color w:val="000"/>
          <w:sz w:val="28"/>
          <w:szCs w:val="28"/>
        </w:rPr>
        <w:t xml:space="preserve">第九条产品价格为固定价格，不考虑市场价格波动因素。</w:t>
      </w:r>
    </w:p>
    <w:p>
      <w:pPr>
        <w:ind w:left="0" w:right="0" w:firstLine="560"/>
        <w:spacing w:before="450" w:after="450" w:line="312" w:lineRule="auto"/>
      </w:pPr>
      <w:r>
        <w:rPr>
          <w:rFonts w:ascii="宋体" w:hAnsi="宋体" w:eastAsia="宋体" w:cs="宋体"/>
          <w:color w:val="000"/>
          <w:sz w:val="28"/>
          <w:szCs w:val="28"/>
        </w:rPr>
        <w:t xml:space="preserve">第十条甲、乙任何一方如果要求全部或者部分终止合同，必须提出充分理由，经双方协商，有的还应报请上级主管部门备案。提出终止合同一方须向对方偿付终止合同部分总额10%的补偿金。</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第十一条本合同所订一切条款，甲、乙任何一方不得擅自变更或修改。如果一方单独变更、修改本合同，对方有权拒绝生产或收货，并要求单独变更、修改合同一方赔偿一切损失。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果确因不可抗力的原因，不能履行本合同时，应及时向对方通知不能履行或延期履行、部分履行合同的理由。在依法取得相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保修期：乙方供应的所有灯具保修期为本工程竣工验收合格并移交建设单位后两年。属于保修范围、内容的项目，乙方应当在接到保修通知之日起48小时内派人保修。乙方不在约定期限内派人保修或同一问题两次修理不好的，甲方可以委托他人修理，费用由乙方全部承担。在正常使用中，对于由乙方灯具自身质量问题造成的客户索赔，应根据其实际损失或评估价值，乙方应承担由此造成的一切责任和损失。</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第十四条本合同自双方签字盖章之日起生效，到乙方将全部订货送齐并经甲方验收无误、按本合同规定保修期满保修金付清后自动终止。</w:t>
      </w:r>
    </w:p>
    <w:p>
      <w:pPr>
        <w:ind w:left="0" w:right="0" w:firstLine="560"/>
        <w:spacing w:before="450" w:after="450" w:line="312" w:lineRule="auto"/>
      </w:pPr>
      <w:r>
        <w:rPr>
          <w:rFonts w:ascii="宋体" w:hAnsi="宋体" w:eastAsia="宋体" w:cs="宋体"/>
          <w:color w:val="000"/>
          <w:sz w:val="28"/>
          <w:szCs w:val="28"/>
        </w:rPr>
        <w:t xml:space="preserve">第十五条本合同在执行期间，若有未尽事宜，须由甲乙双方协商，另订附则附于本合同之内，所有附则在法律上均与本合同具有同等效力。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第十六条纠纷的处理</w:t>
      </w:r>
    </w:p>
    <w:p>
      <w:pPr>
        <w:ind w:left="0" w:right="0" w:firstLine="560"/>
        <w:spacing w:before="450" w:after="450" w:line="312" w:lineRule="auto"/>
      </w:pPr>
      <w:r>
        <w:rPr>
          <w:rFonts w:ascii="宋体" w:hAnsi="宋体" w:eastAsia="宋体" w:cs="宋体"/>
          <w:color w:val="000"/>
          <w:sz w:val="28"/>
          <w:szCs w:val="28"/>
        </w:rPr>
        <w:t xml:space="preserve">本合同发生纠纷的，甲乙双方应协商解决;协商不成时，任何一方可向北京市丰台区人民法院起诉。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第十七条本合同共一式六份，由甲方执四份，乙方执二份，具有同等的法律效力。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货物采购运输合同简单篇十</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2024-10-06T02:57:01+08:00</dcterms:created>
  <dcterms:modified xsi:type="dcterms:W3CDTF">2024-10-06T02:57:01+08:00</dcterms:modified>
</cp:coreProperties>
</file>

<file path=docProps/custom.xml><?xml version="1.0" encoding="utf-8"?>
<Properties xmlns="http://schemas.openxmlformats.org/officeDocument/2006/custom-properties" xmlns:vt="http://schemas.openxmlformats.org/officeDocument/2006/docPropsVTypes"/>
</file>