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合作开发房地产合同范文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以下是为大家整理的关于《合作开发房地产合同范文》，供大家学习参考！甲方：地址： 法定代表人：乙方：地址：法定代表人：根据中华人民共和国《合同法》、《公司法》，本着真诚合作、共同发展、互利互惠的原则，甲乙双方经友好协商，就合作开发建设位于 地...</w:t>
      </w:r>
    </w:p>
    <w:p>
      <w:pPr>
        <w:ind w:left="0" w:right="0" w:firstLine="560"/>
        <w:spacing w:before="450" w:after="450" w:line="312" w:lineRule="auto"/>
      </w:pPr>
      <w:r>
        <w:rPr>
          <w:rFonts w:ascii="宋体" w:hAnsi="宋体" w:eastAsia="宋体" w:cs="宋体"/>
          <w:color w:val="000"/>
          <w:sz w:val="28"/>
          <w:szCs w:val="28"/>
        </w:rPr>
        <w:t xml:space="preserve">以下是为大家整理的关于《合作开发房地产合同范文》，供大家学习参考！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告字（2024-12-6）号商住土地一部分，即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４、项目规划内容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１、甲方负责提供本项目之合法有效的土地使用权证明，保证本项目《土地使用权证》的合法性、真实性，承担项目用地的全部地价款。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１、乙方按照本合同的约定如期投入项目建设所需的全部资金，保证建设工程按时按质完成。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１、小区内单位工程的基础工程、主体工程、砌筑工程、屋面保温防水工程，其他防水防渗工程等，以设计院的施工图纸为准。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２、单位工程的室内外装修工程、门窗工程，原则上以设计图纸为准。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３、单位工程内的水电安装、电视电话系统工程，原则上以设计图纸为准。。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４、电梯工程采用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６、小区内的消防系统工程，按消防主管部门审定的意见执行。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７、人防工程，按人防主管部门审定的意见执行。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８、防盗系统工程，由乙方委托专业公司进行设计并施工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2024-10-03T00:34:32+08:00</dcterms:created>
  <dcterms:modified xsi:type="dcterms:W3CDTF">2024-10-03T00:34:32+08:00</dcterms:modified>
</cp:coreProperties>
</file>

<file path=docProps/custom.xml><?xml version="1.0" encoding="utf-8"?>
<Properties xmlns="http://schemas.openxmlformats.org/officeDocument/2006/custom-properties" xmlns:vt="http://schemas.openxmlformats.org/officeDocument/2006/docPropsVTypes"/>
</file>