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电脑销售合同简易(三篇)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脑销售合同简易一购买方(乙方)：根据《中华人民共和国民法典》及其他有关法律法规的规定，甲乙双方在平等、自愿、公平、诚实信用的基础上，就猪肉类购销的有关事宜达成如下协议：一、乙方同意购买由甲方经正规屠宰的生鲜猪肉及其附属产品。二、货物名称、...</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电脑销售合同简易一</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w:t>
      </w:r>
    </w:p>
    <w:p>
      <w:pPr>
        <w:ind w:left="0" w:right="0" w:firstLine="560"/>
        <w:spacing w:before="450" w:after="450" w:line="312" w:lineRule="auto"/>
      </w:pPr>
      <w:r>
        <w:rPr>
          <w:rFonts w:ascii="宋体" w:hAnsi="宋体" w:eastAsia="宋体" w:cs="宋体"/>
          <w:color w:val="000"/>
          <w:sz w:val="28"/>
          <w:szCs w:val="28"/>
        </w:rPr>
        <w:t xml:space="preserve">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2、价格的调整以市场价格为基础，原则上以每柒天为一个价格变动周期。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四、履行期限：为年月日至年月日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w:t>
      </w:r>
    </w:p>
    <w:p>
      <w:pPr>
        <w:ind w:left="0" w:right="0" w:firstLine="560"/>
        <w:spacing w:before="450" w:after="450" w:line="312" w:lineRule="auto"/>
      </w:pPr>
      <w:r>
        <w:rPr>
          <w:rFonts w:ascii="宋体" w:hAnsi="宋体" w:eastAsia="宋体" w:cs="宋体"/>
          <w:color w:val="000"/>
          <w:sz w:val="28"/>
          <w:szCs w:val="28"/>
        </w:rPr>
        <w:t xml:space="preserve">乙方应对每批货物进行验收，对质量有异议的，由双方抽样封存后在叁日内进行进一步检验，检疫单位为：长沙县畜牧局。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1、甲方迟延交货贰小时或乙方迟延贰日支付货款的,应每日按照迟延部分货款100%的标准向对方支付违约金。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4、若发生特殊情况，致使乙方不再需要甲方送货的，或甲方无足够货物提供给乙方的，均应提前叁日告知对方，双方可解除合同;未及时通知的，应赔偿由此给对方造成的所有经济损失。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十、争议解决方式：本合同项下发生的争议，由当事人双方协商或申请调解解决;协商或调解解决不成的，依法向长沙县人民法院提起诉讼，或按照另行达成的仲裁条款或仲裁协议申请仲裁。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1、应乙方的要求提供咨询服务;</w:t>
      </w:r>
    </w:p>
    <w:p>
      <w:pPr>
        <w:ind w:left="0" w:right="0" w:firstLine="560"/>
        <w:spacing w:before="450" w:after="450" w:line="312" w:lineRule="auto"/>
      </w:pPr>
      <w:r>
        <w:rPr>
          <w:rFonts w:ascii="宋体" w:hAnsi="宋体" w:eastAsia="宋体" w:cs="宋体"/>
          <w:color w:val="000"/>
          <w:sz w:val="28"/>
          <w:szCs w:val="28"/>
        </w:rPr>
        <w:t xml:space="preserve">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在合同有效期内，如建设单位同意使用乙方经营的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(一)、在非甲方采购情况下：</w:t>
      </w:r>
    </w:p>
    <w:p>
      <w:pPr>
        <w:ind w:left="0" w:right="0" w:firstLine="560"/>
        <w:spacing w:before="450" w:after="450" w:line="312" w:lineRule="auto"/>
      </w:pPr>
      <w:r>
        <w:rPr>
          <w:rFonts w:ascii="宋体" w:hAnsi="宋体" w:eastAsia="宋体" w:cs="宋体"/>
          <w:color w:val="000"/>
          <w:sz w:val="28"/>
          <w:szCs w:val="28"/>
        </w:rPr>
        <w:t xml:space="preserve">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2、如乙方不能承诺独家向某项目供货，或有其他品牌同类产品与乙方共同竞标，则乙方不论以任何价格中标，均应当按合同总金额的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(二)在甲方采购情况下：</w:t>
      </w:r>
    </w:p>
    <w:p>
      <w:pPr>
        <w:ind w:left="0" w:right="0" w:firstLine="560"/>
        <w:spacing w:before="450" w:after="450" w:line="312" w:lineRule="auto"/>
      </w:pPr>
      <w:r>
        <w:rPr>
          <w:rFonts w:ascii="宋体" w:hAnsi="宋体" w:eastAsia="宋体" w:cs="宋体"/>
          <w:color w:val="000"/>
          <w:sz w:val="28"/>
          <w:szCs w:val="28"/>
        </w:rPr>
        <w:t xml:space="preserve">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(三)甲方协助乙方销售达到 万元时(以上两种情况之和)，则乙方再为甲方返还总销售额的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本协议一式二份，甲、乙双方各持一份。本协议的解释权归甲、乙双方共同所有。</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2024-10-03T00:36:00+08:00</dcterms:created>
  <dcterms:modified xsi:type="dcterms:W3CDTF">2024-10-03T00:36:00+08:00</dcterms:modified>
</cp:coreProperties>
</file>

<file path=docProps/custom.xml><?xml version="1.0" encoding="utf-8"?>
<Properties xmlns="http://schemas.openxmlformats.org/officeDocument/2006/custom-properties" xmlns:vt="http://schemas.openxmlformats.org/officeDocument/2006/docPropsVTypes"/>
</file>