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供货返利合同范本(实用42篇)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供货返利合同范本1甲方(需方)：____________________乙方(供方)：____________________甲方根据日常使用需要对常用药品进行年度采购，乙方为甲方提供药品。依据有关法律法规，双方协商一致，签订本合同。第一条...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本合同有效期一年，从_________年_______月______日至_________年_______月______日，采取供需双方一次签约、分批供货、分次付款的办法实施。合同期满，双方无异议可顺延一年。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供货返利合同范本3</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供货返利合同范本4</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2.本合同未尽事宜，一律遵照《_民法典》的有关规定，经合同双方共同协商，做出补充协议，补充协议与本合同具有同等法律效力。其生效日期自甲、乙双方签字盖章之日起。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供货返利合同范本5</w:t>
      </w:r>
    </w:p>
    <w:p>
      <w:pPr>
        <w:ind w:left="0" w:right="0" w:firstLine="560"/>
        <w:spacing w:before="450" w:after="450" w:line="312" w:lineRule="auto"/>
      </w:pPr>
      <w:r>
        <w:rPr>
          <w:rFonts w:ascii="宋体" w:hAnsi="宋体" w:eastAsia="宋体" w:cs="宋体"/>
          <w:color w:val="000"/>
          <w:sz w:val="28"/>
          <w:szCs w:val="28"/>
        </w:rPr>
        <w:t xml:space="preserve">去法捷网看看，合同类的服务很全。</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供货返利合同范本6</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供货返利合同范本8</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供货返利合同范本10</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供货返利合同范本11</w:t>
      </w:r>
    </w:p>
    <w:p>
      <w:pPr>
        <w:ind w:left="0" w:right="0" w:firstLine="560"/>
        <w:spacing w:before="450" w:after="450" w:line="312" w:lineRule="auto"/>
      </w:pPr>
      <w:r>
        <w:rPr>
          <w:rFonts w:ascii="宋体" w:hAnsi="宋体" w:eastAsia="宋体" w:cs="宋体"/>
          <w:color w:val="000"/>
          <w:sz w:val="28"/>
          <w:szCs w:val="28"/>
        </w:rPr>
        <w:t xml:space="preserve">模板： 甲方： 乙方： 甲乙双方本着平等、互利、互惠的原则，依照合同法及泰珠公司关于产品代理经销及营销管理制度的相应规定，经协商同意按下列条款签订本协议。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授权和法律关系 授权产品：产品 授权区域： 授权方式：独家经销商 第二条 销售 甲乙双方应确定一定量的销售额目标、结构比目标，以双方共同签订《销售目标确认书》作为本协议的补充协议，每年签订一次。 销售目标： 销售量： 销售额： 结构比： 乙方应努力完成甲方授权产品的代理额目标，在协议有效期内，甲方将每年根据甲乙双方 签订的代理额目标按季度将目标进行分解，每季度考核一次，如果乙方连续两次考核低于目标额80%，则甲方有权终止本协议，全年完成目标低于80%，甲方有权终止本协议。</w:t>
      </w:r>
    </w:p>
    <w:p>
      <w:pPr>
        <w:ind w:left="0" w:right="0" w:firstLine="560"/>
        <w:spacing w:before="450" w:after="450" w:line="312" w:lineRule="auto"/>
      </w:pPr>
      <w:r>
        <w:rPr>
          <w:rFonts w:ascii="宋体" w:hAnsi="宋体" w:eastAsia="宋体" w:cs="宋体"/>
          <w:color w:val="000"/>
          <w:sz w:val="28"/>
          <w:szCs w:val="28"/>
        </w:rPr>
        <w:t xml:space="preserve">第三条 价格 乙方享受甲方价格政策。 甲方产品价格如有调整，及时通知乙方。</w:t>
      </w:r>
    </w:p>
    <w:p>
      <w:pPr>
        <w:ind w:left="0" w:right="0" w:firstLine="560"/>
        <w:spacing w:before="450" w:after="450" w:line="312" w:lineRule="auto"/>
      </w:pPr>
      <w:r>
        <w:rPr>
          <w:rFonts w:ascii="宋体" w:hAnsi="宋体" w:eastAsia="宋体" w:cs="宋体"/>
          <w:color w:val="000"/>
          <w:sz w:val="28"/>
          <w:szCs w:val="28"/>
        </w:rPr>
        <w:t xml:space="preserve">自通知之日起按新的价格政策执行。 价格限制：乙方销售甲方产品的终端价格应和甲方的全国统一市场指导价保持一致。</w:t>
      </w:r>
    </w:p>
    <w:p>
      <w:pPr>
        <w:ind w:left="0" w:right="0" w:firstLine="560"/>
        <w:spacing w:before="450" w:after="450" w:line="312" w:lineRule="auto"/>
      </w:pPr>
      <w:r>
        <w:rPr>
          <w:rFonts w:ascii="宋体" w:hAnsi="宋体" w:eastAsia="宋体" w:cs="宋体"/>
          <w:color w:val="000"/>
          <w:sz w:val="28"/>
          <w:szCs w:val="28"/>
        </w:rPr>
        <w:t xml:space="preserve">第四条 结算方式 为了支持分销商顺利开展工作，在乙方具有抵押或担保的前提下以借款的形式给予一定的货款支持，具体的授信额度、授信方式及结算时间应与年度目标挂钩，在《销售目标确认书》中体现。 甲乙双方应根据市场情况，确定相应的应收款结算方式。</w:t>
      </w:r>
    </w:p>
    <w:p>
      <w:pPr>
        <w:ind w:left="0" w:right="0" w:firstLine="560"/>
        <w:spacing w:before="450" w:after="450" w:line="312" w:lineRule="auto"/>
      </w:pPr>
      <w:r>
        <w:rPr>
          <w:rFonts w:ascii="宋体" w:hAnsi="宋体" w:eastAsia="宋体" w:cs="宋体"/>
          <w:color w:val="000"/>
          <w:sz w:val="28"/>
          <w:szCs w:val="28"/>
        </w:rPr>
        <w:t xml:space="preserve">根据本年度的销售情况和甲方要求，确定乙方所发生的为甲方所有的应收款的结算方式为月结 个月，既当月货款必须在第 个月底前付清，结算时间/应收款天数也将在《销售目标确认书》中体现。 乙方每月月末应及时和甲方财务对帐一次。</w:t>
      </w:r>
    </w:p>
    <w:p>
      <w:pPr>
        <w:ind w:left="0" w:right="0" w:firstLine="560"/>
        <w:spacing w:before="450" w:after="450" w:line="312" w:lineRule="auto"/>
      </w:pPr>
      <w:r>
        <w:rPr>
          <w:rFonts w:ascii="宋体" w:hAnsi="宋体" w:eastAsia="宋体" w:cs="宋体"/>
          <w:color w:val="000"/>
          <w:sz w:val="28"/>
          <w:szCs w:val="28"/>
        </w:rPr>
        <w:t xml:space="preserve">甲方提供相应的发货、结算等资料，并开具对账单。乙方法定代表人需在对账单上签字并加盖财务章或公章。</w:t>
      </w:r>
    </w:p>
    <w:p>
      <w:pPr>
        <w:ind w:left="0" w:right="0" w:firstLine="560"/>
        <w:spacing w:before="450" w:after="450" w:line="312" w:lineRule="auto"/>
      </w:pPr>
      <w:r>
        <w:rPr>
          <w:rFonts w:ascii="宋体" w:hAnsi="宋体" w:eastAsia="宋体" w:cs="宋体"/>
          <w:color w:val="000"/>
          <w:sz w:val="28"/>
          <w:szCs w:val="28"/>
        </w:rPr>
        <w:t xml:space="preserve">乙方未能及时付清到期的货款，甲方一律不予发货，并将按每日5‰计提滞纳金，超过二个月未能付清到期货款，甲方有权终止本协议。 第五条 接受订单、生产包装、运输、质量投诉等 乙方每次需货以正式书面订单形式传真至甲方公司指定的区域销售代表处。</w:t>
      </w:r>
    </w:p>
    <w:p>
      <w:pPr>
        <w:ind w:left="0" w:right="0" w:firstLine="560"/>
        <w:spacing w:before="450" w:after="450" w:line="312" w:lineRule="auto"/>
      </w:pPr>
      <w:r>
        <w:rPr>
          <w:rFonts w:ascii="宋体" w:hAnsi="宋体" w:eastAsia="宋体" w:cs="宋体"/>
          <w:color w:val="000"/>
          <w:sz w:val="28"/>
          <w:szCs w:val="28"/>
        </w:rPr>
        <w:t xml:space="preserve">乙方订单须经乙方法人代表或法人代表授权的专门人员签字方为有效，法人代表授权他人签字的，须提供甲方一份正式的授权通知书。 甲方在接到乙方订单3个工作日内，按协商好的产品包装及运输方式将产品发出，并及时通告乙方，若不能按时交货，甲方必须及时通知乙方并作好协商工作；对有特殊要求或批量较大的授权产品要给甲方留有备货周期。</w:t>
      </w:r>
    </w:p>
    <w:p>
      <w:pPr>
        <w:ind w:left="0" w:right="0" w:firstLine="560"/>
        <w:spacing w:before="450" w:after="450" w:line="312" w:lineRule="auto"/>
      </w:pPr>
      <w:r>
        <w:rPr>
          <w:rFonts w:ascii="宋体" w:hAnsi="宋体" w:eastAsia="宋体" w:cs="宋体"/>
          <w:color w:val="000"/>
          <w:sz w:val="28"/>
          <w:szCs w:val="28"/>
        </w:rPr>
        <w:t xml:space="preserve">产品包装：甲方的授权产品将统一25kgs的纸箱包装，内有两层内膜袋，甲方公司的区域代表处应将产品包装完整后运输至乙方仓库或指定地点。如遇有包装破损，乙方应在到货日及时通知甲方。</w:t>
      </w:r>
    </w:p>
    <w:p>
      <w:pPr>
        <w:ind w:left="0" w:right="0" w:firstLine="560"/>
        <w:spacing w:before="450" w:after="450" w:line="312" w:lineRule="auto"/>
      </w:pPr>
      <w:r>
        <w:rPr>
          <w:rFonts w:ascii="宋体" w:hAnsi="宋体" w:eastAsia="宋体" w:cs="宋体"/>
          <w:color w:val="000"/>
          <w:sz w:val="28"/>
          <w:szCs w:val="28"/>
        </w:rPr>
        <w:t xml:space="preserve">甲方应及时派人进行更换。乙方公司不得私自订制与甲方授权产品一模一样的包装物，否则将处以罚款乃至解除本协议。</w:t>
      </w:r>
    </w:p>
    <w:p>
      <w:pPr>
        <w:ind w:left="0" w:right="0" w:firstLine="560"/>
        <w:spacing w:before="450" w:after="450" w:line="312" w:lineRule="auto"/>
      </w:pPr>
      <w:r>
        <w:rPr>
          <w:rFonts w:ascii="宋体" w:hAnsi="宋体" w:eastAsia="宋体" w:cs="宋体"/>
          <w:color w:val="000"/>
          <w:sz w:val="28"/>
          <w:szCs w:val="28"/>
        </w:rPr>
        <w:t xml:space="preserve">第一次发现罚1000元；第二次发现罚10000万元；第三次发现，甲方有权终止本协议。 甲方的运输方式将采用汽车运输，若乙方需采取特殊的运输方式或委托甲方发货到乙方仓库外其他地点的，所产生的运费一律由乙方承担。</w:t>
      </w:r>
    </w:p>
    <w:p>
      <w:pPr>
        <w:ind w:left="0" w:right="0" w:firstLine="560"/>
        <w:spacing w:before="450" w:after="450" w:line="312" w:lineRule="auto"/>
      </w:pPr>
      <w:r>
        <w:rPr>
          <w:rFonts w:ascii="宋体" w:hAnsi="宋体" w:eastAsia="宋体" w:cs="宋体"/>
          <w:color w:val="000"/>
          <w:sz w:val="28"/>
          <w:szCs w:val="28"/>
        </w:rPr>
        <w:t xml:space="preserve">质量投诉：乙方在接收甲方的到货后，如有质量异议须在到货后2日内提出，甲方应及时派人按质量鉴定程序给予确认。如确有质量问题，甲方给予更换，更换费用由甲方承担，更换期限在产品返库10个工作日内完成。</w:t>
      </w:r>
    </w:p>
    <w:p>
      <w:pPr>
        <w:ind w:left="0" w:right="0" w:firstLine="560"/>
        <w:spacing w:before="450" w:after="450" w:line="312" w:lineRule="auto"/>
      </w:pPr>
      <w:r>
        <w:rPr>
          <w:rFonts w:ascii="宋体" w:hAnsi="宋体" w:eastAsia="宋体" w:cs="宋体"/>
          <w:color w:val="000"/>
          <w:sz w:val="28"/>
          <w:szCs w:val="28"/>
        </w:rPr>
        <w:t xml:space="preserve">如无质量问题，甲方不受理乙方的退货要求。若乙方超过到货后2日提出质量异议，甲方将不予受理。</w:t>
      </w:r>
    </w:p>
    <w:p>
      <w:pPr>
        <w:ind w:left="0" w:right="0" w:firstLine="560"/>
        <w:spacing w:before="450" w:after="450" w:line="312" w:lineRule="auto"/>
      </w:pPr>
      <w:r>
        <w:rPr>
          <w:rFonts w:ascii="宋体" w:hAnsi="宋体" w:eastAsia="宋体" w:cs="宋体"/>
          <w:color w:val="000"/>
          <w:sz w:val="28"/>
          <w:szCs w:val="28"/>
        </w:rPr>
        <w:t xml:space="preserve">因授权产品珠光颜料是一种效应颜料，至今国内外没有一个统一的标准色相和质量标准。同时，不同的客户存在不同的喜好，故甲方建议，乙方在推销产品过程中应首先建议顾客进行实验小试对样，以免产生质量纠纷。</w:t>
      </w:r>
    </w:p>
    <w:p>
      <w:pPr>
        <w:ind w:left="0" w:right="0" w:firstLine="560"/>
        <w:spacing w:before="450" w:after="450" w:line="312" w:lineRule="auto"/>
      </w:pPr>
      <w:r>
        <w:rPr>
          <w:rFonts w:ascii="宋体" w:hAnsi="宋体" w:eastAsia="宋体" w:cs="宋体"/>
          <w:color w:val="000"/>
          <w:sz w:val="28"/>
          <w:szCs w:val="28"/>
        </w:rPr>
        <w:t xml:space="preserve">一旦乙方因质量问题与顾客产生纠纷，甲方有义务派人员协助解决，但甲方不承担任何赔偿责任。 第六条 甲方的支持与权利 营销支持： 甲方应积极支持乙方开展产品发布会，贯标会等大型授权产品推广活动，并提供新产品的说明书、宣传彩页等。</w:t>
      </w:r>
    </w:p>
    <w:p>
      <w:pPr>
        <w:ind w:left="0" w:right="0" w:firstLine="560"/>
        <w:spacing w:before="450" w:after="450" w:line="312" w:lineRule="auto"/>
      </w:pPr>
      <w:r>
        <w:rPr>
          <w:rFonts w:ascii="宋体" w:hAnsi="宋体" w:eastAsia="宋体" w:cs="宋体"/>
          <w:color w:val="000"/>
          <w:sz w:val="28"/>
          <w:szCs w:val="28"/>
        </w:rPr>
        <w:t xml:space="preserve">技术支持： 对乙方提出的授权产品的技术问题及安装、使用等应用问题在不违背《保密承诺协议》下予以认真解答。必要时甲方派技术人员现场处理，费用由甲方承担。</w:t>
      </w:r>
    </w:p>
    <w:p>
      <w:pPr>
        <w:ind w:left="0" w:right="0" w:firstLine="560"/>
        <w:spacing w:before="450" w:after="450" w:line="312" w:lineRule="auto"/>
      </w:pPr>
      <w:r>
        <w:rPr>
          <w:rFonts w:ascii="宋体" w:hAnsi="宋体" w:eastAsia="宋体" w:cs="宋体"/>
          <w:color w:val="000"/>
          <w:sz w:val="28"/>
          <w:szCs w:val="28"/>
        </w:rPr>
        <w:t xml:space="preserve">信息支持：授权产品改进及新产品推出信息及时通告乙方，利于乙方展开授权产品的市场运作。 管理支持： 协议签订后，乙方便纳入甲方统一的代理商管理范围，享有甲方对代理商管理的一切权利与义务，包括培训、信誉等级评定、奖励等。</w:t>
      </w:r>
    </w:p>
    <w:p>
      <w:pPr>
        <w:ind w:left="0" w:right="0" w:firstLine="560"/>
        <w:spacing w:before="450" w:after="450" w:line="312" w:lineRule="auto"/>
      </w:pPr>
      <w:r>
        <w:rPr>
          <w:rFonts w:ascii="宋体" w:hAnsi="宋体" w:eastAsia="宋体" w:cs="宋体"/>
          <w:color w:val="000"/>
          <w:sz w:val="28"/>
          <w:szCs w:val="28"/>
        </w:rPr>
        <w:t xml:space="preserve">甲方有权了解、掌握乙方的经营动态、经营业绩等。 乙方必须建立完善健全的客户档案，每月25-30日将新客户详细资料报甲方公司 信息中心建档，甲方将协助针对大宗客户和潜在市场进行跟踪开拓。</w:t>
      </w:r>
    </w:p>
    <w:p>
      <w:pPr>
        <w:ind w:left="0" w:right="0" w:firstLine="560"/>
        <w:spacing w:before="450" w:after="450" w:line="312" w:lineRule="auto"/>
      </w:pPr>
      <w:r>
        <w:rPr>
          <w:rFonts w:ascii="宋体" w:hAnsi="宋体" w:eastAsia="宋体" w:cs="宋体"/>
          <w:color w:val="000"/>
          <w:sz w:val="28"/>
          <w:szCs w:val="28"/>
        </w:rPr>
        <w:t xml:space="preserve">乙方根据市场情况制定年度产品需求预测及每月产品需求。每月15日前提交下月产品需求计划并详细注明潜在客户及用量预估，以便甲方进行合理的市场预测和生产安排。</w:t>
      </w:r>
    </w:p>
    <w:p>
      <w:pPr>
        <w:ind w:left="0" w:right="0" w:firstLine="560"/>
        <w:spacing w:before="450" w:after="450" w:line="312" w:lineRule="auto"/>
      </w:pPr>
      <w:r>
        <w:rPr>
          <w:rFonts w:ascii="宋体" w:hAnsi="宋体" w:eastAsia="宋体" w:cs="宋体"/>
          <w:color w:val="000"/>
          <w:sz w:val="28"/>
          <w:szCs w:val="28"/>
        </w:rPr>
        <w:t xml:space="preserve">根据甲方公司的要求乙方应在每月10日前上报有关授权产品的报表： ①月销售报表； ②库存报表； ③应收款报表（包括客户明细）以便甲方公司进行市场预测和业绩评估。 甲乙双方应诚信守约，坚决杜。</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供货返利合同范本12</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供货返利合同范本14</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根据《_政府采购法》、《_政府采购法实施条例》、《_民法典》等法律、法规规定，按照招、投标文件规定条款和中标供应商承诺、甲乙双方签订本采购合同。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供货返利合同范本16</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供货返利合同范本17</w:t>
      </w:r>
    </w:p>
    <w:p>
      <w:pPr>
        <w:ind w:left="0" w:right="0" w:firstLine="560"/>
        <w:spacing w:before="450" w:after="450" w:line="312" w:lineRule="auto"/>
      </w:pPr>
      <w:r>
        <w:rPr>
          <w:rFonts w:ascii="宋体" w:hAnsi="宋体" w:eastAsia="宋体" w:cs="宋体"/>
          <w:color w:val="000"/>
          <w:sz w:val="28"/>
          <w:szCs w:val="28"/>
        </w:rPr>
        <w:t xml:space="preserve">分 销 协 议 甲方（经销商）： 乙方（分销商）： 为了推动甲方代理产品的销售，扩大市场占有率，甲乙双方本着互惠互利，共谋发展的思路，达成以下分销协议： 一、委托关系 1、鉴于甲方享有如下产品的代理权，现委托乙方作为该产品在四川 地区的分销商。</w:t>
      </w:r>
    </w:p>
    <w:p>
      <w:pPr>
        <w:ind w:left="0" w:right="0" w:firstLine="560"/>
        <w:spacing w:before="450" w:after="450" w:line="312" w:lineRule="auto"/>
      </w:pPr>
      <w:r>
        <w:rPr>
          <w:rFonts w:ascii="宋体" w:hAnsi="宋体" w:eastAsia="宋体" w:cs="宋体"/>
          <w:color w:val="000"/>
          <w:sz w:val="28"/>
          <w:szCs w:val="28"/>
        </w:rPr>
        <w:t xml:space="preserve">2、乙方必须向甲方提供产品销售所需的企业合法资料，包括但不限于加盖公司公章的《 许可证》、《营业执照》、《 认证证书》等证件的复印件，经甲方确认后，才能在甲方建档开户。 二、产品品种及价格 品 种 生产厂家 规 格 单位 件 装 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2024-10-03T00:33:41+08:00</dcterms:created>
  <dcterms:modified xsi:type="dcterms:W3CDTF">2024-10-03T00:33:41+08:00</dcterms:modified>
</cp:coreProperties>
</file>

<file path=docProps/custom.xml><?xml version="1.0" encoding="utf-8"?>
<Properties xmlns="http://schemas.openxmlformats.org/officeDocument/2006/custom-properties" xmlns:vt="http://schemas.openxmlformats.org/officeDocument/2006/docPropsVTypes"/>
</file>