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2024年来料加工合同样本</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年来料加工合同样本文章，供大家参考！[小编提示]更多合同范本请点击以下链接:租房合同|劳动合同|租赁合同|劳务合同|用工合同|购销合同|装修合同双方为开展来料加工业务，经友好协商，特订立本合同。第一条 加工内容乙...</w:t>
      </w:r>
    </w:p>
    <w:p>
      <w:pPr>
        <w:ind w:left="0" w:right="0" w:firstLine="560"/>
        <w:spacing w:before="450" w:after="450" w:line="312" w:lineRule="auto"/>
      </w:pPr>
      <w:r>
        <w:rPr>
          <w:rFonts w:ascii="宋体" w:hAnsi="宋体" w:eastAsia="宋体" w:cs="宋体"/>
          <w:color w:val="000"/>
          <w:sz w:val="28"/>
          <w:szCs w:val="28"/>
        </w:rPr>
        <w:t xml:space="preserve">★以下是为大家整理的2024年来料加工合同样本文章，供大家参考！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本合同在执行期间，如发生争议，双方应本着友好方式协商解决。如未能协商解决，提请中国________仲裁委员会进行仲裁。仲裁适用法律为：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本合同以中、____两国文字书就，两国文字具有同等效力，如两国文字引起歧义，则以___为准。</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2024-07-08T04:43:50+08:00</dcterms:created>
  <dcterms:modified xsi:type="dcterms:W3CDTF">2024-07-08T04:43:50+08:00</dcterms:modified>
</cp:coreProperties>
</file>

<file path=docProps/custom.xml><?xml version="1.0" encoding="utf-8"?>
<Properties xmlns="http://schemas.openxmlformats.org/officeDocument/2006/custom-properties" xmlns:vt="http://schemas.openxmlformats.org/officeDocument/2006/docPropsVTypes"/>
</file>