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公路工程挖机出租合同 挖土机租费合同(3篇)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公路工程挖机出租合同 挖土机租费合同一从《民法典》看公路工程分包《民法典》没有对公路工程的合同进行专门的界定，一般是把公路工程的合同适用于《民法典》第十六章建设工程合同。《民法典》建设工程合同对分包划分为合法分包和违法分包。合法分包包括：一...</w:t>
      </w:r>
    </w:p>
    <w:p>
      <w:pPr>
        <w:ind w:left="0" w:right="0" w:firstLine="560"/>
        <w:spacing w:before="450" w:after="450" w:line="312" w:lineRule="auto"/>
      </w:pPr>
      <w:r>
        <w:rPr>
          <w:rFonts w:ascii="黑体" w:hAnsi="黑体" w:eastAsia="黑体" w:cs="黑体"/>
          <w:color w:val="000000"/>
          <w:sz w:val="36"/>
          <w:szCs w:val="36"/>
          <w:b w:val="1"/>
          <w:bCs w:val="1"/>
        </w:rPr>
        <w:t xml:space="preserve">公路工程挖机出租合同 挖土机租费合同一</w:t>
      </w:r>
    </w:p>
    <w:p>
      <w:pPr>
        <w:ind w:left="0" w:right="0" w:firstLine="560"/>
        <w:spacing w:before="450" w:after="450" w:line="312" w:lineRule="auto"/>
      </w:pPr>
      <w:r>
        <w:rPr>
          <w:rFonts w:ascii="宋体" w:hAnsi="宋体" w:eastAsia="宋体" w:cs="宋体"/>
          <w:color w:val="000"/>
          <w:sz w:val="28"/>
          <w:szCs w:val="28"/>
        </w:rPr>
        <w:t xml:space="preserve">从《民法典》看公路工程分包</w:t>
      </w:r>
    </w:p>
    <w:p>
      <w:pPr>
        <w:ind w:left="0" w:right="0" w:firstLine="560"/>
        <w:spacing w:before="450" w:after="450" w:line="312" w:lineRule="auto"/>
      </w:pPr>
      <w:r>
        <w:rPr>
          <w:rFonts w:ascii="宋体" w:hAnsi="宋体" w:eastAsia="宋体" w:cs="宋体"/>
          <w:color w:val="000"/>
          <w:sz w:val="28"/>
          <w:szCs w:val="28"/>
        </w:rPr>
        <w:t xml:space="preserve">《民法典》没有对公路工程的合同进行专门的界定，一般是把公路工程的合同适用于《民法典》第十六章建设工程合同。</w:t>
      </w:r>
    </w:p>
    <w:p>
      <w:pPr>
        <w:ind w:left="0" w:right="0" w:firstLine="560"/>
        <w:spacing w:before="450" w:after="450" w:line="312" w:lineRule="auto"/>
      </w:pPr>
      <w:r>
        <w:rPr>
          <w:rFonts w:ascii="宋体" w:hAnsi="宋体" w:eastAsia="宋体" w:cs="宋体"/>
          <w:color w:val="000"/>
          <w:sz w:val="28"/>
          <w:szCs w:val="28"/>
        </w:rPr>
        <w:t xml:space="preserve">《民法典》建设工程合同对分包划分为合法分包和违法分包。</w:t>
      </w:r>
    </w:p>
    <w:p>
      <w:pPr>
        <w:ind w:left="0" w:right="0" w:firstLine="560"/>
        <w:spacing w:before="450" w:after="450" w:line="312" w:lineRule="auto"/>
      </w:pPr>
      <w:r>
        <w:rPr>
          <w:rFonts w:ascii="宋体" w:hAnsi="宋体" w:eastAsia="宋体" w:cs="宋体"/>
          <w:color w:val="000"/>
          <w:sz w:val="28"/>
          <w:szCs w:val="28"/>
        </w:rPr>
        <w:t xml:space="preserve">合法分包包括：一是发包人与总承包人订立建设工程合同后，总承包人经发包人同意，将自己承包的部分工作交由第三人完成。但第三人就其完成的工作成果与总承包人向发包人承担连带责任;二是发包人分别与勘察人、设计人、施工人订立勘察、设计、施工承包合同后，勘察、设计、施工承包人经发包人同意，将自己承包的部分工作交由第三人完成。但第三人就其完成的工作成果同样与勘察人、设计人、施工承包人向发包人承担连带责任。这里合法的标准都是要经发包人同意，且第三人与承包人承担连带责任。</w:t>
      </w:r>
    </w:p>
    <w:p>
      <w:pPr>
        <w:ind w:left="0" w:right="0" w:firstLine="560"/>
        <w:spacing w:before="450" w:after="450" w:line="312" w:lineRule="auto"/>
      </w:pPr>
      <w:r>
        <w:rPr>
          <w:rFonts w:ascii="宋体" w:hAnsi="宋体" w:eastAsia="宋体" w:cs="宋体"/>
          <w:color w:val="000"/>
          <w:sz w:val="28"/>
          <w:szCs w:val="28"/>
        </w:rPr>
        <w:t xml:space="preserve">违法分包包括：一是发包人将应当由一个承包人完成的建设工程肢解成若干部分发包给几个承包人;二是未经发包人同意，总承包人或者勘察、设计、施工承包人将自己承包的部分工作交由第三人完成;三是承包人将其承包的全部建设工程转包给第三人或者将其承包的全部建设工程肢解以后以分包的名义分别转包给第三人。这种情况无论发包人是否同意，均不合法;四是承包人将工程分包给不具备相应资质条件的单位，这种情况无论何种理由都是禁止的;五是分包单位将其承包的工程分包，这种情况无论分包单位是否是合法获得分包都是禁止的;六是承包人将建设工程主体结构的施工分包第三人。</w:t>
      </w:r>
    </w:p>
    <w:p>
      <w:pPr>
        <w:ind w:left="0" w:right="0" w:firstLine="560"/>
        <w:spacing w:before="450" w:after="450" w:line="312" w:lineRule="auto"/>
      </w:pPr>
      <w:r>
        <w:rPr>
          <w:rFonts w:ascii="宋体" w:hAnsi="宋体" w:eastAsia="宋体" w:cs="宋体"/>
          <w:color w:val="000"/>
          <w:sz w:val="28"/>
          <w:szCs w:val="28"/>
        </w:rPr>
        <w:t xml:space="preserve">依据《民法典》的规定，合法分包被确认是有效合同，但违法分包被确认为无效合同。</w:t>
      </w:r>
    </w:p>
    <w:p>
      <w:pPr>
        <w:ind w:left="0" w:right="0" w:firstLine="560"/>
        <w:spacing w:before="450" w:after="450" w:line="312" w:lineRule="auto"/>
      </w:pPr>
      <w:r>
        <w:rPr>
          <w:rFonts w:ascii="宋体" w:hAnsi="宋体" w:eastAsia="宋体" w:cs="宋体"/>
          <w:color w:val="000"/>
          <w:sz w:val="28"/>
          <w:szCs w:val="28"/>
        </w:rPr>
        <w:t xml:space="preserve">从《招标投标法》看公路工程分包</w:t>
      </w:r>
    </w:p>
    <w:p>
      <w:pPr>
        <w:ind w:left="0" w:right="0" w:firstLine="560"/>
        <w:spacing w:before="450" w:after="450" w:line="312" w:lineRule="auto"/>
      </w:pPr>
      <w:r>
        <w:rPr>
          <w:rFonts w:ascii="宋体" w:hAnsi="宋体" w:eastAsia="宋体" w:cs="宋体"/>
          <w:color w:val="000"/>
          <w:sz w:val="28"/>
          <w:szCs w:val="28"/>
        </w:rPr>
        <w:t xml:space="preserve">《招标投标法》也没有对公路工程的合同进行专门的界定，但其适用范围是包括公路工程的。</w:t>
      </w:r>
    </w:p>
    <w:p>
      <w:pPr>
        <w:ind w:left="0" w:right="0" w:firstLine="560"/>
        <w:spacing w:before="450" w:after="450" w:line="312" w:lineRule="auto"/>
      </w:pPr>
      <w:r>
        <w:rPr>
          <w:rFonts w:ascii="宋体" w:hAnsi="宋体" w:eastAsia="宋体" w:cs="宋体"/>
          <w:color w:val="000"/>
          <w:sz w:val="28"/>
          <w:szCs w:val="28"/>
        </w:rPr>
        <w:t xml:space="preserve">《招标投标法》对分包也是划分为合法分包和违法分包。</w:t>
      </w:r>
    </w:p>
    <w:p>
      <w:pPr>
        <w:ind w:left="0" w:right="0" w:firstLine="560"/>
        <w:spacing w:before="450" w:after="450" w:line="312" w:lineRule="auto"/>
      </w:pPr>
      <w:r>
        <w:rPr>
          <w:rFonts w:ascii="宋体" w:hAnsi="宋体" w:eastAsia="宋体" w:cs="宋体"/>
          <w:color w:val="000"/>
          <w:sz w:val="28"/>
          <w:szCs w:val="28"/>
        </w:rPr>
        <w:t xml:space="preserve">《招标投标法》要求中标人应当按照合同约定履行义务完成中标项目，不得向他人转让中标项目，也不得将中标项目肢解后分别向他人转让。如果中标人将中标项目转让给他人的，将中标项目肢解后分别转让给他人的，违规将中标项目的部分主体、关键性工作分包给他人的，或者分包人再次分包的，转让、分包无效，这被认为是违法分包。对违法分包，招标执法机关将处转让、分包项目金额千分之五以上千分之十以下的罚款;有违法所得的，并处没收违法所得;可以责令停业整顿;情节严重的，由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招标投标法》允许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这被认为是合法分包。</w:t>
      </w:r>
    </w:p>
    <w:p>
      <w:pPr>
        <w:ind w:left="0" w:right="0" w:firstLine="560"/>
        <w:spacing w:before="450" w:after="450" w:line="312" w:lineRule="auto"/>
      </w:pPr>
      <w:r>
        <w:rPr>
          <w:rFonts w:ascii="宋体" w:hAnsi="宋体" w:eastAsia="宋体" w:cs="宋体"/>
          <w:color w:val="000"/>
          <w:sz w:val="28"/>
          <w:szCs w:val="28"/>
        </w:rPr>
        <w:t xml:space="preserve">从《建筑法》看公路工程分包</w:t>
      </w:r>
    </w:p>
    <w:p>
      <w:pPr>
        <w:ind w:left="0" w:right="0" w:firstLine="560"/>
        <w:spacing w:before="450" w:after="450" w:line="312" w:lineRule="auto"/>
      </w:pPr>
      <w:r>
        <w:rPr>
          <w:rFonts w:ascii="宋体" w:hAnsi="宋体" w:eastAsia="宋体" w:cs="宋体"/>
          <w:color w:val="000"/>
          <w:sz w:val="28"/>
          <w:szCs w:val="28"/>
        </w:rPr>
        <w:t xml:space="preserve">《建筑法》适用于建筑活动，建筑活动是指各类房屋建筑及其附属设施的建造和与其配套的线路、管道、设备的安装活动。就这一定义看，建筑活动不包括公路工程，但《建筑法》第八十一条“本法关于施工许可、建筑施工企业资质审查和建筑工程发包、承包、禁止转包，以及建筑工程监理、建筑工程安全和质量管理的规定，适用于其他专业建筑工程的建筑活动，具体办法由国务院规定”的特别规定，将建筑工程发包、承包、禁止转包的制度适用于公路工程。</w:t>
      </w:r>
    </w:p>
    <w:p>
      <w:pPr>
        <w:ind w:left="0" w:right="0" w:firstLine="560"/>
        <w:spacing w:before="450" w:after="450" w:line="312" w:lineRule="auto"/>
      </w:pPr>
      <w:r>
        <w:rPr>
          <w:rFonts w:ascii="宋体" w:hAnsi="宋体" w:eastAsia="宋体" w:cs="宋体"/>
          <w:color w:val="000"/>
          <w:sz w:val="28"/>
          <w:szCs w:val="28"/>
        </w:rPr>
        <w:t xml:space="preserve">《建筑法》提倡对建筑工程实行总承包，但禁止将建筑工程肢解发包即将应当由一个承包单位完成的建筑工程肢解成若干部分发包给几个承包单位。</w:t>
      </w:r>
    </w:p>
    <w:p>
      <w:pPr>
        <w:ind w:left="0" w:right="0" w:firstLine="560"/>
        <w:spacing w:before="450" w:after="450" w:line="312" w:lineRule="auto"/>
      </w:pPr>
      <w:r>
        <w:rPr>
          <w:rFonts w:ascii="宋体" w:hAnsi="宋体" w:eastAsia="宋体" w:cs="宋体"/>
          <w:color w:val="000"/>
          <w:sz w:val="28"/>
          <w:szCs w:val="28"/>
        </w:rPr>
        <w:t xml:space="preserve">《建筑法》允许建筑工程总承包单位将承包工程中的部分工程发包给具有相应资质条件的分包单位;但是，除总承包合同中约定的分包外，必须经建设单位认可。施工总承包的，建筑工程主体结构的施工必须由总承包单位自行完成。建筑工程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建筑法》规定了四个禁止：一是禁止承包单位将其承包的全部建筑工程转包给他人;二是禁止承包单位将其承包的全部建筑工程肢解以后以分包的名义分别转包给他人;三是禁止总承包单位将工程分包给不具备相应资质条件的单位;四是禁止分包单位将其承包的工程再分包。</w:t>
      </w:r>
    </w:p>
    <w:p>
      <w:pPr>
        <w:ind w:left="0" w:right="0" w:firstLine="560"/>
        <w:spacing w:before="450" w:after="450" w:line="312" w:lineRule="auto"/>
      </w:pPr>
      <w:r>
        <w:rPr>
          <w:rFonts w:ascii="宋体" w:hAnsi="宋体" w:eastAsia="宋体" w:cs="宋体"/>
          <w:color w:val="000"/>
          <w:sz w:val="28"/>
          <w:szCs w:val="28"/>
        </w:rPr>
        <w:t xml:space="preserve">从《公路法》看公路工程分包</w:t>
      </w:r>
    </w:p>
    <w:p>
      <w:pPr>
        <w:ind w:left="0" w:right="0" w:firstLine="560"/>
        <w:spacing w:before="450" w:after="450" w:line="312" w:lineRule="auto"/>
      </w:pPr>
      <w:r>
        <w:rPr>
          <w:rFonts w:ascii="宋体" w:hAnsi="宋体" w:eastAsia="宋体" w:cs="宋体"/>
          <w:color w:val="000"/>
          <w:sz w:val="28"/>
          <w:szCs w:val="28"/>
        </w:rPr>
        <w:t xml:space="preserve">《公路法》是专门调整公路法律关系的，但遗憾的是这一法律在公路工程分包问题上没有规定相应的制度。</w:t>
      </w:r>
    </w:p>
    <w:p>
      <w:pPr>
        <w:ind w:left="0" w:right="0" w:firstLine="560"/>
        <w:spacing w:before="450" w:after="450" w:line="312" w:lineRule="auto"/>
      </w:pPr>
      <w:r>
        <w:rPr>
          <w:rFonts w:ascii="宋体" w:hAnsi="宋体" w:eastAsia="宋体" w:cs="宋体"/>
          <w:color w:val="000"/>
          <w:sz w:val="28"/>
          <w:szCs w:val="28"/>
        </w:rPr>
        <w:t xml:space="preserve">综合上述制度，公路工程分包并非完全禁止，而是在一定条件下是合法的。因此公路工程的当事人在分包问题上，应当将其置于合法状态下。当然从立法的角度看，《公路法》应当完善分包的相关制度。</w:t>
      </w:r>
    </w:p>
    <w:p>
      <w:pPr>
        <w:ind w:left="0" w:right="0" w:firstLine="560"/>
        <w:spacing w:before="450" w:after="450" w:line="312" w:lineRule="auto"/>
      </w:pPr>
      <w:r>
        <w:rPr>
          <w:rFonts w:ascii="宋体" w:hAnsi="宋体" w:eastAsia="宋体" w:cs="宋体"/>
          <w:color w:val="000"/>
          <w:sz w:val="28"/>
          <w:szCs w:val="28"/>
        </w:rPr>
        <w:t xml:space="preserve">(作者单位：交通部管理干部学院)</w:t>
      </w:r>
    </w:p>
    <w:p>
      <w:pPr>
        <w:ind w:left="0" w:right="0" w:firstLine="560"/>
        <w:spacing w:before="450" w:after="450" w:line="312" w:lineRule="auto"/>
      </w:pPr>
      <w:r>
        <w:rPr>
          <w:rFonts w:ascii="黑体" w:hAnsi="黑体" w:eastAsia="黑体" w:cs="黑体"/>
          <w:color w:val="000000"/>
          <w:sz w:val="36"/>
          <w:szCs w:val="36"/>
          <w:b w:val="1"/>
          <w:bCs w:val="1"/>
        </w:rPr>
        <w:t xml:space="preserve">公路工程挖机出租合同 挖土机租费合同二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公路工程挖机出租合同 挖土机租费合同三</w:t>
      </w:r>
    </w:p>
    <w:p>
      <w:pPr>
        <w:ind w:left="0" w:right="0" w:firstLine="560"/>
        <w:spacing w:before="450" w:after="450" w:line="312" w:lineRule="auto"/>
      </w:pPr>
      <w:r>
        <w:rPr>
          <w:rFonts w:ascii="宋体" w:hAnsi="宋体" w:eastAsia="宋体" w:cs="宋体"/>
          <w:color w:val="000"/>
          <w:sz w:val="28"/>
          <w:szCs w:val="28"/>
        </w:rPr>
        <w:t xml:space="preserve">甲方(租租方)：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月度租赁作业工时为8小时，如因甲方原因或者是无作业任务等，乙方作业工时不足8小时，乙方的租赁费不变：如作业工时超出小时以上的部分，甲方按每小时 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 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五、租赁费用的支付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六、安全责任及设备保管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4、挖机在租赁中如出现被盗或人为破坏、水淹土埋，由甲方全权负责赔偿。</w:t>
      </w:r>
    </w:p>
    <w:p>
      <w:pPr>
        <w:ind w:left="0" w:right="0" w:firstLine="560"/>
        <w:spacing w:before="450" w:after="450" w:line="312" w:lineRule="auto"/>
      </w:pPr>
      <w:r>
        <w:rPr>
          <w:rFonts w:ascii="宋体" w:hAnsi="宋体" w:eastAsia="宋体" w:cs="宋体"/>
          <w:color w:val="000"/>
          <w:sz w:val="28"/>
          <w:szCs w:val="28"/>
        </w:rPr>
        <w:t xml:space="preserve">七、综上所述，甲、乙双方互相遵守，确保施工正常进行。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2024-10-06T04:27:59+08:00</dcterms:created>
  <dcterms:modified xsi:type="dcterms:W3CDTF">2024-10-06T04:27:59+08:00</dcterms:modified>
</cp:coreProperties>
</file>

<file path=docProps/custom.xml><?xml version="1.0" encoding="utf-8"?>
<Properties xmlns="http://schemas.openxmlformats.org/officeDocument/2006/custom-properties" xmlns:vt="http://schemas.openxmlformats.org/officeDocument/2006/docPropsVTypes"/>
</file>