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牢牢把握党的先进性建设的时代内涵</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的先进性是历史的、具体的，同时又是时代的。判断一个政党是否先进，不仅要看它的历史，更要看它的现在和未来；保持党的先进性，不是一劳永逸的，而是不断发展的，贯穿党的生命的全过程。党的先进性寓于时代性之中。开展保持共产党员先进性教育，必须牢牢把...</w:t>
      </w:r>
    </w:p>
    <w:p>
      <w:pPr>
        <w:ind w:left="0" w:right="0" w:firstLine="560"/>
        <w:spacing w:before="450" w:after="450" w:line="312" w:lineRule="auto"/>
      </w:pPr>
      <w:r>
        <w:rPr>
          <w:rFonts w:ascii="宋体" w:hAnsi="宋体" w:eastAsia="宋体" w:cs="宋体"/>
          <w:color w:val="000"/>
          <w:sz w:val="28"/>
          <w:szCs w:val="28"/>
        </w:rPr>
        <w:t xml:space="preserve">党的先进性是历史的、具体的，同时又是时代的。判断一个政党是否先进，不仅要看它的历史，更要看它的现在和未来；保持党的先进性，不是一劳永逸的，而是不断发展的，贯穿党的生命的全过程。党的先进性寓于时代性之中。开展保持共产党员先进性教育，必须牢牢把握党的先进性建设的时代内涵，使党的理论路线和方针政策顺应时代发展的潮流和社会进步的要求，使党的各级组织和广大共产党员始终保持与时俱进的精神状态和坚强的凝聚力、战斗力。</w:t>
      </w:r>
    </w:p>
    <w:p>
      <w:pPr>
        <w:ind w:left="0" w:right="0" w:firstLine="560"/>
        <w:spacing w:before="450" w:after="450" w:line="312" w:lineRule="auto"/>
      </w:pPr>
      <w:r>
        <w:rPr>
          <w:rFonts w:ascii="宋体" w:hAnsi="宋体" w:eastAsia="宋体" w:cs="宋体"/>
          <w:color w:val="000"/>
          <w:sz w:val="28"/>
          <w:szCs w:val="28"/>
        </w:rPr>
        <w:t xml:space="preserve">党的先进性是时代的，与时俱进是马克思主义政党先进性的本质特征</w:t>
      </w:r>
    </w:p>
    <w:p>
      <w:pPr>
        <w:ind w:left="0" w:right="0" w:firstLine="560"/>
        <w:spacing w:before="450" w:after="450" w:line="312" w:lineRule="auto"/>
      </w:pPr>
      <w:r>
        <w:rPr>
          <w:rFonts w:ascii="宋体" w:hAnsi="宋体" w:eastAsia="宋体" w:cs="宋体"/>
          <w:color w:val="000"/>
          <w:sz w:val="28"/>
          <w:szCs w:val="28"/>
        </w:rPr>
        <w:t xml:space="preserve">先进性是马克思主义政党特有的品质。党的先进性最主要地体现在五个方面：（</w:t>
      </w:r>
    </w:p>
    <w:p>
      <w:pPr>
        <w:ind w:left="0" w:right="0" w:firstLine="560"/>
        <w:spacing w:before="450" w:after="450" w:line="312" w:lineRule="auto"/>
      </w:pPr>
      <w:r>
        <w:rPr>
          <w:rFonts w:ascii="宋体" w:hAnsi="宋体" w:eastAsia="宋体" w:cs="宋体"/>
          <w:color w:val="000"/>
          <w:sz w:val="28"/>
          <w:szCs w:val="28"/>
        </w:rPr>
        <w:t xml:space="preserve">1）从党的政治纲领来说，党代表着工人阶级和广大劳动者的最高利益和长远利益，具有远大</w:t>
      </w:r>
    </w:p>
    <w:p>
      <w:pPr>
        <w:ind w:left="0" w:right="0" w:firstLine="560"/>
        <w:spacing w:before="450" w:after="450" w:line="312" w:lineRule="auto"/>
      </w:pPr>
      <w:r>
        <w:rPr>
          <w:rFonts w:ascii="宋体" w:hAnsi="宋体" w:eastAsia="宋体" w:cs="宋体"/>
          <w:color w:val="000"/>
          <w:sz w:val="28"/>
          <w:szCs w:val="28"/>
        </w:rPr>
        <w:t xml:space="preserve">的奋斗目标和理想信念。（</w:t>
      </w:r>
    </w:p>
    <w:p>
      <w:pPr>
        <w:ind w:left="0" w:right="0" w:firstLine="560"/>
        <w:spacing w:before="450" w:after="450" w:line="312" w:lineRule="auto"/>
      </w:pPr>
      <w:r>
        <w:rPr>
          <w:rFonts w:ascii="宋体" w:hAnsi="宋体" w:eastAsia="宋体" w:cs="宋体"/>
          <w:color w:val="000"/>
          <w:sz w:val="28"/>
          <w:szCs w:val="28"/>
        </w:rPr>
        <w:t xml:space="preserve">2）从党的根本宗旨来说，党以全心全意为实现本阶级和其他劳动群众的利益而奋斗作为神圣使命，除了工人阶级和人民群众的利益之外，党没有自己任何特殊的利益。（3</w:t>
      </w:r>
    </w:p>
    <w:p>
      <w:pPr>
        <w:ind w:left="0" w:right="0" w:firstLine="560"/>
        <w:spacing w:before="450" w:after="450" w:line="312" w:lineRule="auto"/>
      </w:pPr>
      <w:r>
        <w:rPr>
          <w:rFonts w:ascii="宋体" w:hAnsi="宋体" w:eastAsia="宋体" w:cs="宋体"/>
          <w:color w:val="000"/>
          <w:sz w:val="28"/>
          <w:szCs w:val="28"/>
        </w:rPr>
        <w:t xml:space="preserve">）从党的实践指向来</w:t>
      </w:r>
    </w:p>
    <w:p>
      <w:pPr>
        <w:ind w:left="0" w:right="0" w:firstLine="560"/>
        <w:spacing w:before="450" w:after="450" w:line="312" w:lineRule="auto"/>
      </w:pPr>
      <w:r>
        <w:rPr>
          <w:rFonts w:ascii="宋体" w:hAnsi="宋体" w:eastAsia="宋体" w:cs="宋体"/>
          <w:color w:val="000"/>
          <w:sz w:val="28"/>
          <w:szCs w:val="28"/>
        </w:rPr>
        <w:t xml:space="preserve">说，党是引领工人运动最坚决的组织，是始终推动运动前进的部分。</w:t>
      </w:r>
    </w:p>
    <w:p>
      <w:pPr>
        <w:ind w:left="0" w:right="0" w:firstLine="560"/>
        <w:spacing w:before="450" w:after="450" w:line="312" w:lineRule="auto"/>
      </w:pPr>
      <w:r>
        <w:rPr>
          <w:rFonts w:ascii="宋体" w:hAnsi="宋体" w:eastAsia="宋体" w:cs="宋体"/>
          <w:color w:val="000"/>
          <w:sz w:val="28"/>
          <w:szCs w:val="28"/>
        </w:rPr>
        <w:t xml:space="preserve">（4）从党的组织成分来说，党的成员是中国工人阶级的有共产主义觉悟的先锋战士。（5</w:t>
      </w:r>
    </w:p>
    <w:p>
      <w:pPr>
        <w:ind w:left="0" w:right="0" w:firstLine="560"/>
        <w:spacing w:before="450" w:after="450" w:line="312" w:lineRule="auto"/>
      </w:pPr>
      <w:r>
        <w:rPr>
          <w:rFonts w:ascii="宋体" w:hAnsi="宋体" w:eastAsia="宋体" w:cs="宋体"/>
          <w:color w:val="000"/>
          <w:sz w:val="28"/>
          <w:szCs w:val="28"/>
        </w:rPr>
        <w:t xml:space="preserve">）从党的维系力量来说，党有铁一般的纪律，所有党的组织和全体共产党员都必须自觉地遵守和维护党的纪律，从而保证党具有高度的凝聚力和坚强的战斗力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代性规定着党的先进性建设的历史方位，不同的时代主题和时代要求，赋予党的先进性以不同的时代内涵，从而不断地丰富和发展着党的先进性。马克思主义政党的最鲜明品质和最宝贵之处，就在于能够对纷繁复杂的世界格局和社会现象进行规律性的探索和本质性的揭示，从而高屋建瓴地把握时代的主题，驾驭社会发展趋势，不失时机地调整路线方针政策，始终如一地保持与时俱进。如果故步自封，僵化保守，与时代变化相悖，与实践发展相左，党的先进性的基本要素就必然会逐步丧失，终将被时代潮流所淘汰。</w:t>
      </w:r>
    </w:p>
    <w:p>
      <w:pPr>
        <w:ind w:left="0" w:right="0" w:firstLine="560"/>
        <w:spacing w:before="450" w:after="450" w:line="312" w:lineRule="auto"/>
      </w:pPr>
      <w:r>
        <w:rPr>
          <w:rFonts w:ascii="宋体" w:hAnsi="宋体" w:eastAsia="宋体" w:cs="宋体"/>
          <w:color w:val="000"/>
          <w:sz w:val="28"/>
          <w:szCs w:val="28"/>
        </w:rPr>
        <w:t xml:space="preserve">马克思主义政党的先进性所内在具有的时代性，归根到底是由其根本指导思想——马克思主义所决定的。作为人类社会先进思想文化的结晶，马克思主义的一个本质特点就是与时俱进。这个“时”，既包括时代，也包括实践。时代的变化，实践的发展，推动着马克思主义不断创新发展。马克思主义是时代的产物。顺应时代，应运而生，应运而进，既是马克思主义的本质特征，也是马克思主义经久不衰的根本原因。时代是实践的产物。马克思主义的时代性，归根到底寓于它特有的实践性之中。实践是马克思主义形成和发展的唯一源泉，是永葆马克思主义生命力的强大动力。脱离生动具体的实践抽象地谈论马克思主义，就会使马克思主义丧失生命力。</w:t>
      </w:r>
    </w:p>
    <w:p>
      <w:pPr>
        <w:ind w:left="0" w:right="0" w:firstLine="560"/>
        <w:spacing w:before="450" w:after="450" w:line="312" w:lineRule="auto"/>
      </w:pPr>
      <w:r>
        <w:rPr>
          <w:rFonts w:ascii="宋体" w:hAnsi="宋体" w:eastAsia="宋体" w:cs="宋体"/>
          <w:color w:val="000"/>
          <w:sz w:val="28"/>
          <w:szCs w:val="28"/>
        </w:rPr>
        <w:t xml:space="preserve">依据不同的时代主题和时代需要，研究不同时代条件下社会主义运动的实践经验和特殊规律，形成了既一脉相承又具有不同重点内容的马克思主义发展的各个历史阶段。正是这种在时代和实践中不断创新发展的马克思主义，不断丰富和发展马克思主义政党的先进性，赋予党的先进性以鲜明的时代内涵。在新的时代条件下和社会实践中，如何顺应时代潮流，大力加强党的先进性建设，已成为马克思主义政党面临的重大课题。我们党在探索这一重大课题方面进行了不懈的努力，取得了重大成果。“三个代表”重要思想就是我们党在探索党的先进性建设方面取得的最新理论成果。正是站在和平与发展的时代高度，顺应时代的进步潮流，“三个代表”重要思想把党的先进性与中国先进生产力的发展要求、中国先进文化的前进方向、中国最广大人民的根本利益有机地统一起来，与中国特色社会主义的发展前途和中华民族的伟大复兴有机地统一起来，深刻揭示了党的先进性的时代内涵，指明了加强党的先进性建设的时代方向。</w:t>
      </w:r>
    </w:p>
    <w:p>
      <w:pPr>
        <w:ind w:left="0" w:right="0" w:firstLine="560"/>
        <w:spacing w:before="450" w:after="450" w:line="312" w:lineRule="auto"/>
      </w:pPr>
      <w:r>
        <w:rPr>
          <w:rFonts w:ascii="宋体" w:hAnsi="宋体" w:eastAsia="宋体" w:cs="宋体"/>
          <w:color w:val="000"/>
          <w:sz w:val="28"/>
          <w:szCs w:val="28"/>
        </w:rPr>
        <w:t xml:space="preserve">党的先进性是具体的，先进性的时代内涵具体体现在党执政兴国的各项实践中</w:t>
      </w:r>
    </w:p>
    <w:p>
      <w:pPr>
        <w:ind w:left="0" w:right="0" w:firstLine="560"/>
        <w:spacing w:before="450" w:after="450" w:line="312" w:lineRule="auto"/>
      </w:pPr>
      <w:r>
        <w:rPr>
          <w:rFonts w:ascii="宋体" w:hAnsi="宋体" w:eastAsia="宋体" w:cs="宋体"/>
          <w:color w:val="000"/>
          <w:sz w:val="28"/>
          <w:szCs w:val="28"/>
        </w:rPr>
        <w:t xml:space="preserve">适应时代进步和社会发展的要求加强党的先进性建设，是一种生机勃勃的社会实践过程。我们党已经执政</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多年，党的命运与中国社会主义的前途不可分割地联系在一起，党的建设与中国特色社会主义事业不可分割地联系在一起。这就决定了，把握党的先进性的时代内涵，加强党的先进性建设，必须紧密联系中国特色社会主义伟大事业的实际，切实解决在新的时代条件下如何执政，怎样兴国，以及在执政兴国的实践中如何保持党的先进性等历史性、时代性课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提高执政能力，巩固执政地位，完成执政使命，是党的先进性建设时代内涵的根本体现。党的执政地位不是与生俱来的，也不是一劳永逸的。党的执政地位的不断巩固，归根到底来自于党执政能力的不断提高。从不断发展的社会实践出发，从不断增长的人民群众的需求出发，提高党的执政能力，永远是一个崭新的话题，永远具有深刻的时代内涵。因此，加强党的执政能力建设，是党执政后的一项根本建设，是解决党如何执政问题的关键所在。党的十六届四中全会确立了加强党的执政能力建设的总体目标和主要任务，核心内容是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实现这一总体目标，必须着力提高五大能力，即不断提高驾驭社会主义市场经济的能力、发展社会主义民主政治的能力、建设社会主义先进文化的能力、构建社会主义和谐社会的能力、应对国际局势和处理国际事务的能力。上述总体目标和主要任务，是在如何执政这个根本问题上保持党的先进性的时代要求，是加强党的先进性建设的时代坐标。</w:t>
      </w:r>
    </w:p>
    <w:p>
      <w:pPr>
        <w:ind w:left="0" w:right="0" w:firstLine="560"/>
        <w:spacing w:before="450" w:after="450" w:line="312" w:lineRule="auto"/>
      </w:pPr>
      <w:r>
        <w:rPr>
          <w:rFonts w:ascii="宋体" w:hAnsi="宋体" w:eastAsia="宋体" w:cs="宋体"/>
          <w:color w:val="000"/>
          <w:sz w:val="28"/>
          <w:szCs w:val="28"/>
        </w:rPr>
        <w:t xml:space="preserve">全面建设小康社会，实现国家兴盛和民族振兴，是党的先进性建设时代内涵的实践指向。执政与兴国不可分割地联系在一起，执政的目的归根到底是为了兴国。只有国家不断走向富强、民族不断走向振兴、社会不断走向和谐、人民不断走向幸福，共产党的先进性才能真正得到体现，也才能使党适应时代潮流、走在时代前列。作为现阶段党执政兴国的主要任务，实现全面建设小康社会的宏伟目标，凝聚了党的先进性的主要时代内涵。全面建设小康社会是经济、政治、文化和社会全面发展的过程，是以人为本、全面协调可持续的发展过程。全面推进社会主义物质文明、政治文明、精神文明发展，围绕三个文明建设扎扎实实地构建社会主义和谐社会，是我们党致力于国家兴盛、民族振兴的重大战略选择，是加强党的先进性建设的最现实任务。共产党人要坚定理想信念，就要扎扎实实地为实现全面建设小康社会的各项任务而不懈奋斗；要坚持党的根本宗旨，做到立党为公、执政为民，就要扎扎实实地为实现全面建设小康社会的宏伟目标而努力工作；要自觉地实践“三个代表”重要思想，就要把“三个代表”重要思想的要求切实转化为全面建设小康社会的各项具体实践。总之，各级党的组织和所有共产党员都应当在实现全面建设小康社会奋斗目标这一时代任务过程中做出自己的贡献，在全面建设小康社会的伟大实践中充分弘扬党的先进性的时代内涵。</w:t>
      </w:r>
    </w:p>
    <w:p>
      <w:pPr>
        <w:ind w:left="0" w:right="0" w:firstLine="560"/>
        <w:spacing w:before="450" w:after="450" w:line="312" w:lineRule="auto"/>
      </w:pPr>
      <w:r>
        <w:rPr>
          <w:rFonts w:ascii="宋体" w:hAnsi="宋体" w:eastAsia="宋体" w:cs="宋体"/>
          <w:color w:val="000"/>
          <w:sz w:val="28"/>
          <w:szCs w:val="28"/>
        </w:rPr>
        <w:t xml:space="preserve">党要在执政兴国的实践中切实加强自身的思想、组织、作风和制度建设，充分发挥党组织的强大凝聚作用和共产党员的先锋模范作用。从党的先进性建设的时代内涵和时代指向来说，执政兴国和加强党的自身建设是相互联系、有机统一的，只有紧紧围绕执政兴国的总体目标和主要任务加强党的自身建设，党的建设才能高屋建瓴、与时俱进；而只有把党的自身建设融于执政兴国的各项具体实践中，党的先进性才能够顺应时代潮流、走在时代前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2024-09-20T12:52:29+08:00</dcterms:created>
  <dcterms:modified xsi:type="dcterms:W3CDTF">2024-09-20T12:52:29+08:00</dcterms:modified>
</cp:coreProperties>
</file>

<file path=docProps/custom.xml><?xml version="1.0" encoding="utf-8"?>
<Properties xmlns="http://schemas.openxmlformats.org/officeDocument/2006/custom-properties" xmlns:vt="http://schemas.openxmlformats.org/officeDocument/2006/docPropsVTypes"/>
</file>