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精选入党申请书范文两篇参阅2024</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人向所在单位的党组织提出的一种书面材料。下面是小编为大家准备的&gt;精选入党申请书范文两篇参阅2024，望内容对您有所帮助，详情请看全文介绍。篇一尊敬的党组织：我怀着无比诚挚的心情，向党组织提出，我申请加入中国共产党，因为...</w:t>
      </w:r>
    </w:p>
    <w:p>
      <w:pPr>
        <w:ind w:left="0" w:right="0" w:firstLine="560"/>
        <w:spacing w:before="450" w:after="450" w:line="312" w:lineRule="auto"/>
      </w:pPr>
      <w:r>
        <w:rPr>
          <w:rFonts w:ascii="宋体" w:hAnsi="宋体" w:eastAsia="宋体" w:cs="宋体"/>
          <w:color w:val="000"/>
          <w:sz w:val="28"/>
          <w:szCs w:val="28"/>
        </w:rPr>
        <w:t xml:space="preserve">入党申请书是要求入党的人向所在单位的党组织提出的一种书面材料。下面是小编为大家准备的&gt;精选入党申请书范文两篇参阅2024，望内容对您有所帮助，详情请看全文介绍。</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十七大报告所提出的那样：中国共产党是全国各族人民的领导核心。党的领导地位是有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马克思列宁主义揭示了人类社会发展的普遍规律，分析了资本主义制度本身无法克服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十八大，尤其是三中、四中、五中全会以来，党中央领导全国人民，大力实施社会主义法制建设，制定了十三五规划，正为实现伟大的“中国梦”而奋斗。</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集中制，充分发挥各级党组织和广大党员的积极性和创造性;它实行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维护和发展国内各民族的平等、团结、互助关系，坚持实行和不断完善民族区域自治制度，帮助少数民族地区发展经济、文化，实现各民族的共同繁荣和全面进步;它积极团结各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出生于一个党员家庭，受亲人影响，从小，我就热爱着共产党，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成长过程中，无论学习还是工作，我都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&gt;精选入党申请书范文两篇参阅2024就分享到这里，如果您觉得有参考价值，欢迎大家继续关注i乐德范文网范文网。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2024-10-06T20:26:15+08:00</dcterms:created>
  <dcterms:modified xsi:type="dcterms:W3CDTF">2024-10-06T20:26:15+08:00</dcterms:modified>
</cp:coreProperties>
</file>

<file path=docProps/custom.xml><?xml version="1.0" encoding="utf-8"?>
<Properties xmlns="http://schemas.openxmlformats.org/officeDocument/2006/custom-properties" xmlns:vt="http://schemas.openxmlformats.org/officeDocument/2006/docPropsVTypes"/>
</file>