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公安民警入党转正申请书</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敬爱的党组织：XXXX年XX月，我实现梦寐以求的愿望，希望党组织接受我加入中国共产党，成为一名光荣的中国共产党预备党员。按照党章规定，预备期已满一年可转正为正式党 员，今天我已成为预备党员一年啦！现申请转为中共正式党员，下面我把入党一年来的...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XXXX年XX月，我实现梦寐以求的愿望，希望党组织接受我加入中国共产党，成为一名光荣的中国共产党预备党员。按照党章规定，预备期已满一年可转正为正式党 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方面：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 众面前充分展现了新时期共产党员及人民警察的形象，发扬了共产党员“一怕苦，二怕累”的精神。在案件办理上，我不惧艰辛，不怕苦、不怕累，在这一年的时间 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 及治安防范上，我在我所管辖的警务区内积极采取治安巡逻、群众联防和布建治安耳目等，全面确保了辖区治安稳定及人民群众人身财产安全和不受违法犯罪的侵 犯，赢得了领导和同志以及广大人民群众的表扬。其次在办理户籍及接待群众时，我时刻把群众的事放在第一位，把他们的冷暖挂在自己心上，切实的为群众办好 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二、政治思想方面：一年来，我认真学习马列主义/毛泽东思想、邓小平理论、“三个代表”重要思想、党章和党史；学习“保持共产党员先进性教育”和“八荣八耻”社会主义荣辱 观；学习党的方针政策、路线和政策法规。同时，经常听广播、看电视新闻、看书刊、报纸，时刻关注国内外时事政治和社会动态。</w:t>
      </w:r>
    </w:p>
    <w:p>
      <w:pPr>
        <w:ind w:left="0" w:right="0" w:firstLine="560"/>
        <w:spacing w:before="450" w:after="450" w:line="312" w:lineRule="auto"/>
      </w:pPr>
      <w:r>
        <w:rPr>
          <w:rFonts w:ascii="宋体" w:hAnsi="宋体" w:eastAsia="宋体" w:cs="宋体"/>
          <w:color w:val="000"/>
          <w:sz w:val="28"/>
          <w:szCs w:val="28"/>
        </w:rPr>
        <w:t xml:space="preserve">坚定了正确的政治方向，明确了 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 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2024-10-06T02:24:37+08:00</dcterms:created>
  <dcterms:modified xsi:type="dcterms:W3CDTF">2024-10-06T02:24:37+08:00</dcterms:modified>
</cp:coreProperties>
</file>

<file path=docProps/custom.xml><?xml version="1.0" encoding="utf-8"?>
<Properties xmlns="http://schemas.openxmlformats.org/officeDocument/2006/custom-properties" xmlns:vt="http://schemas.openxmlformats.org/officeDocument/2006/docPropsVTypes"/>
</file>