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浅谈在国际贸易专业教学论文</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随着经济全球化的不断推进，世界各国经济的相互依赖日益加强，对外经济贸易量的不断增长.这必然对精通外贸知识的人才需求量扩大，以下就是由范文网为您提供的浅谈在国际贸易专业教学。 据有关资料统计称：受金融危机风暴的影响，今年高校共有610万应届...</w:t>
      </w:r>
    </w:p>
    <w:p>
      <w:pPr>
        <w:ind w:left="0" w:right="0" w:firstLine="560"/>
        <w:spacing w:before="450" w:after="450" w:line="312" w:lineRule="auto"/>
      </w:pPr>
      <w:r>
        <w:rPr>
          <w:rFonts w:ascii="宋体" w:hAnsi="宋体" w:eastAsia="宋体" w:cs="宋体"/>
          <w:color w:val="000"/>
          <w:sz w:val="28"/>
          <w:szCs w:val="28"/>
        </w:rPr>
        <w:t xml:space="preserve">随着经济全球化的不断推进，世界各国经济的相互依赖日益加强，对外经济贸易量的不断增长.这必然对精通外贸知识的人才需求量扩大，以下就是由范文网为您提供的浅谈在国际贸易专业教学。</w:t>
      </w:r>
    </w:p>
    <w:p>
      <w:pPr>
        <w:ind w:left="0" w:right="0" w:firstLine="560"/>
        <w:spacing w:before="450" w:after="450" w:line="312" w:lineRule="auto"/>
      </w:pPr>
      <w:r>
        <w:rPr>
          <w:rFonts w:ascii="宋体" w:hAnsi="宋体" w:eastAsia="宋体" w:cs="宋体"/>
          <w:color w:val="000"/>
          <w:sz w:val="28"/>
          <w:szCs w:val="28"/>
        </w:rPr>
        <w:t xml:space="preserve">据有关资料统计称：受金融危机风暴的影响，今年高校共有610万应届毕业生，加上历年没有就业的150万毕业生，就业形势空前严峻。并且，受国际金融危机的冲击和三聚氰胺的影响，在上一年中，已有7万家出口导向型中小企业倒闭，这就对国际贸易专业的学生提出了更加严峻的挑战，同时对我们的教学提出了更高的要求，要求我们实施地进行教学改革，从而提高学生的专业技能，而在专业教学中，案例教学正好搭建理论与实践的桥梁。</w:t>
      </w:r>
    </w:p>
    <w:p>
      <w:pPr>
        <w:ind w:left="0" w:right="0" w:firstLine="560"/>
        <w:spacing w:before="450" w:after="450" w:line="312" w:lineRule="auto"/>
      </w:pPr>
      <w:r>
        <w:rPr>
          <w:rFonts w:ascii="宋体" w:hAnsi="宋体" w:eastAsia="宋体" w:cs="宋体"/>
          <w:color w:val="000"/>
          <w:sz w:val="28"/>
          <w:szCs w:val="28"/>
        </w:rPr>
        <w:t xml:space="preserve">目前，在国际贸易的日常教学中常常出现教师理论与实践的衔接不够紧密现象，学生课上学到的大多是课本上的理论知识，而教师所传授的实践知识也多是通过案例进行讲解。但是，教师由于学校自身管理措施和教学任务的繁重很难切身深入到外贸行进行实践，因此教师大多通过案例讲授实践环节，而案例多是自身长期教学中积累起来的，但是大多数案例资料较旧，观念落后，脱离实际，因此并不能真正提高学生的实践动手能力。</w:t>
      </w:r>
    </w:p>
    <w:p>
      <w:pPr>
        <w:ind w:left="0" w:right="0" w:firstLine="560"/>
        <w:spacing w:before="450" w:after="450" w:line="312" w:lineRule="auto"/>
      </w:pPr>
      <w:r>
        <w:rPr>
          <w:rFonts w:ascii="宋体" w:hAnsi="宋体" w:eastAsia="宋体" w:cs="宋体"/>
          <w:color w:val="000"/>
          <w:sz w:val="28"/>
          <w:szCs w:val="28"/>
        </w:rPr>
        <w:t xml:space="preserve">目前教师采用的绝大多数案例都限于片面解释相关的理论、原理，而侧重于策略、思维习惯训练、知识整合的综合性案例却少之又少，这无疑与专业教育培养复合型应用人才的目标相悖。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通过上述案例教学中存在的问题我们可以看出，目前的案例教学还停留在比较初级的阶段，因此，我们必须加大在教学中案例教学的改革，从而提高学生的实践动手能力。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2024-10-06T10:32:58+08:00</dcterms:created>
  <dcterms:modified xsi:type="dcterms:W3CDTF">2024-10-06T10:32:58+08:00</dcterms:modified>
</cp:coreProperties>
</file>

<file path=docProps/custom.xml><?xml version="1.0" encoding="utf-8"?>
<Properties xmlns="http://schemas.openxmlformats.org/officeDocument/2006/custom-properties" xmlns:vt="http://schemas.openxmlformats.org/officeDocument/2006/docPropsVTypes"/>
</file>