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科技论文格式范文题目推荐13篇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科技论文格式范文题目 第一篇&gt;摘要随着科学技术体系的不断健全，移动通信技术不断得到发展，它给社会各行各业带来了巨大的经济发展冲击。整体来看，4G移动通信技术已经实现了较大范围的市场普及。文章就5G移动通信关键技术展开分析，进行其发展趋势及未...</w:t>
      </w:r>
    </w:p>
    <w:p>
      <w:pPr>
        <w:ind w:left="0" w:right="0" w:firstLine="560"/>
        <w:spacing w:before="450" w:after="450" w:line="312" w:lineRule="auto"/>
      </w:pPr>
      <w:r>
        <w:rPr>
          <w:rFonts w:ascii="黑体" w:hAnsi="黑体" w:eastAsia="黑体" w:cs="黑体"/>
          <w:color w:val="000000"/>
          <w:sz w:val="36"/>
          <w:szCs w:val="36"/>
          <w:b w:val="1"/>
          <w:bCs w:val="1"/>
        </w:rPr>
        <w:t xml:space="preserve">科技论文格式范文题目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科学技术体系的不断健全，移动通信技术不断得到发展，它给社会各行各业带来了巨大的经济发展冲击。整体来看，4G移动通信技术已经实现了较大范围的市场普及。文章就5G移动通信关键技术展开分析，进行其发展趋势及未来应用状况的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&gt;1、5G移动通信概念</w:t>
      </w:r>
    </w:p>
    <w:p>
      <w:pPr>
        <w:ind w:left="0" w:right="0" w:firstLine="560"/>
        <w:spacing w:before="450" w:after="450" w:line="312" w:lineRule="auto"/>
      </w:pPr>
      <w:r>
        <w:rPr>
          <w:rFonts w:ascii="宋体" w:hAnsi="宋体" w:eastAsia="宋体" w:cs="宋体"/>
          <w:color w:val="000"/>
          <w:sz w:val="28"/>
          <w:szCs w:val="28"/>
        </w:rPr>
        <w:t xml:space="preserve">&gt;2、5G移动通信发展状况</w:t>
      </w:r>
    </w:p>
    <w:p>
      <w:pPr>
        <w:ind w:left="0" w:right="0" w:firstLine="560"/>
        <w:spacing w:before="450" w:after="450" w:line="312" w:lineRule="auto"/>
      </w:pPr>
      <w:r>
        <w:rPr>
          <w:rFonts w:ascii="宋体" w:hAnsi="宋体" w:eastAsia="宋体" w:cs="宋体"/>
          <w:color w:val="000"/>
          <w:sz w:val="28"/>
          <w:szCs w:val="28"/>
        </w:rPr>
        <w:t xml:space="preserve">&gt;3、关键技术应用方案</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随着社会经济的不断发展，为了适应不断变化的通信市场需求，必须进行新型移动通信技术的研究及应用，以适应复杂化的市场经济发展要求。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[2]尤肖虎，潘志文，高西奇，等.5G移动通信发展趋势与若干关键技术[J].中国科学：信息科学，20_(05).</w:t>
      </w:r>
    </w:p>
    <w:p>
      <w:pPr>
        <w:ind w:left="0" w:right="0" w:firstLine="560"/>
        <w:spacing w:before="450" w:after="450" w:line="312" w:lineRule="auto"/>
      </w:pPr>
      <w:r>
        <w:rPr>
          <w:rFonts w:ascii="黑体" w:hAnsi="黑体" w:eastAsia="黑体" w:cs="黑体"/>
          <w:color w:val="000000"/>
          <w:sz w:val="36"/>
          <w:szCs w:val="36"/>
          <w:b w:val="1"/>
          <w:bCs w:val="1"/>
        </w:rPr>
        <w:t xml:space="preserve">科技论文格式范文题目 第二篇</w:t>
      </w:r>
    </w:p>
    <w:p>
      <w:pPr>
        <w:ind w:left="0" w:right="0" w:firstLine="560"/>
        <w:spacing w:before="450" w:after="450" w:line="312" w:lineRule="auto"/>
      </w:pPr>
      <w:r>
        <w:rPr>
          <w:rFonts w:ascii="宋体" w:hAnsi="宋体" w:eastAsia="宋体" w:cs="宋体"/>
          <w:color w:val="000"/>
          <w:sz w:val="28"/>
          <w:szCs w:val="28"/>
        </w:rPr>
        <w:t xml:space="preserve">简明、准确地写出该课题研究的基本内容。</w:t>
      </w:r>
    </w:p>
    <w:p>
      <w:pPr>
        <w:ind w:left="0" w:right="0" w:firstLine="560"/>
        <w:spacing w:before="450" w:after="450" w:line="312" w:lineRule="auto"/>
      </w:pPr>
      <w:r>
        <w:rPr>
          <w:rFonts w:ascii="宋体" w:hAnsi="宋体" w:eastAsia="宋体" w:cs="宋体"/>
          <w:color w:val="000"/>
          <w:sz w:val="28"/>
          <w:szCs w:val="28"/>
        </w:rPr>
        <w:t xml:space="preserve">姓名、职称（或职务）</w:t>
      </w:r>
    </w:p>
    <w:p>
      <w:pPr>
        <w:ind w:left="0" w:right="0" w:firstLine="560"/>
        <w:spacing w:before="450" w:after="450" w:line="312" w:lineRule="auto"/>
      </w:pPr>
      <w:r>
        <w:rPr>
          <w:rFonts w:ascii="宋体" w:hAnsi="宋体" w:eastAsia="宋体" w:cs="宋体"/>
          <w:color w:val="000"/>
          <w:sz w:val="28"/>
          <w:szCs w:val="28"/>
        </w:rPr>
        <w:t xml:space="preserve">概括地说明，该研究的目的及重要性，并极其扼要地表述是以何种实验材料与方法得出的何种研究结论，突出论文的新见解和研究结果的意义。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这是表达文献主题概念的词汇，它可以从标题和摘要中提出（一般提出3—4个关键词），关键词可供检索性期刊（或数据库）编入关键词索引，供国内外科技人员查阅。</w:t>
      </w:r>
    </w:p>
    <w:p>
      <w:pPr>
        <w:ind w:left="0" w:right="0" w:firstLine="560"/>
        <w:spacing w:before="450" w:after="450" w:line="312" w:lineRule="auto"/>
      </w:pPr>
      <w:r>
        <w:rPr>
          <w:rFonts w:ascii="宋体" w:hAnsi="宋体" w:eastAsia="宋体" w:cs="宋体"/>
          <w:color w:val="000"/>
          <w:sz w:val="28"/>
          <w:szCs w:val="28"/>
        </w:rPr>
        <w:t xml:space="preserve">&gt;前言（或导言、引言）</w:t>
      </w:r>
    </w:p>
    <w:p>
      <w:pPr>
        <w:ind w:left="0" w:right="0" w:firstLine="560"/>
        <w:spacing w:before="450" w:after="450" w:line="312" w:lineRule="auto"/>
      </w:pPr>
      <w:r>
        <w:rPr>
          <w:rFonts w:ascii="宋体" w:hAnsi="宋体" w:eastAsia="宋体" w:cs="宋体"/>
          <w:color w:val="000"/>
          <w:sz w:val="28"/>
          <w:szCs w:val="28"/>
        </w:rPr>
        <w:t xml:space="preserve">简要表述本研究课题的背景、前人的研究结果和未能解决的问题，以及本研究的主要实验（试验）内容和研究目的。</w:t>
      </w:r>
    </w:p>
    <w:p>
      <w:pPr>
        <w:ind w:left="0" w:right="0" w:firstLine="560"/>
        <w:spacing w:before="450" w:after="450" w:line="312" w:lineRule="auto"/>
      </w:pPr>
      <w:r>
        <w:rPr>
          <w:rFonts w:ascii="宋体" w:hAnsi="宋体" w:eastAsia="宋体" w:cs="宋体"/>
          <w:color w:val="000"/>
          <w:sz w:val="28"/>
          <w:szCs w:val="28"/>
        </w:rPr>
        <w:t xml:space="preserve">&gt;材料与方法</w:t>
      </w:r>
    </w:p>
    <w:p>
      <w:pPr>
        <w:ind w:left="0" w:right="0" w:firstLine="560"/>
        <w:spacing w:before="450" w:after="450" w:line="312" w:lineRule="auto"/>
      </w:pPr>
      <w:r>
        <w:rPr>
          <w:rFonts w:ascii="宋体" w:hAnsi="宋体" w:eastAsia="宋体" w:cs="宋体"/>
          <w:color w:val="000"/>
          <w:sz w:val="28"/>
          <w:szCs w:val="28"/>
        </w:rPr>
        <w:t xml:space="preserve">详细写出本研究所用的实验（试验）材料、实验条件、采用的实验方法以及其理论依据，具体的实验操作步骤。</w:t>
      </w:r>
    </w:p>
    <w:p>
      <w:pPr>
        <w:ind w:left="0" w:right="0" w:firstLine="560"/>
        <w:spacing w:before="450" w:after="450" w:line="312" w:lineRule="auto"/>
      </w:pPr>
      <w:r>
        <w:rPr>
          <w:rFonts w:ascii="宋体" w:hAnsi="宋体" w:eastAsia="宋体" w:cs="宋体"/>
          <w:color w:val="000"/>
          <w:sz w:val="28"/>
          <w:szCs w:val="28"/>
        </w:rPr>
        <w:t xml:space="preserve">客观描述和科学分析实验（试验）过程中发生的现象；写明应用的公式、反应方程式；用表格、坐标图或曲线图准确列出实验中得出的数据；表述实验得出的最终结果。</w:t>
      </w:r>
    </w:p>
    <w:p>
      <w:pPr>
        <w:ind w:left="0" w:right="0" w:firstLine="560"/>
        <w:spacing w:before="450" w:after="450" w:line="312" w:lineRule="auto"/>
      </w:pPr>
      <w:r>
        <w:rPr>
          <w:rFonts w:ascii="宋体" w:hAnsi="宋体" w:eastAsia="宋体" w:cs="宋体"/>
          <w:color w:val="000"/>
          <w:sz w:val="28"/>
          <w:szCs w:val="28"/>
        </w:rPr>
        <w:t xml:space="preserve">讨论是将实验研究中的感性认识提高到理性认识高度。其重点内容是对实验数据和现象进行科学分析，并对数据误差和影响实验结果的因素进行解释，探讨对实验材料及方法的改进。在讨论的撰写中，表述要全面、辩证、客观、切忌武断。</w:t>
      </w:r>
    </w:p>
    <w:p>
      <w:pPr>
        <w:ind w:left="0" w:right="0" w:firstLine="560"/>
        <w:spacing w:before="450" w:after="450" w:line="312" w:lineRule="auto"/>
      </w:pPr>
      <w:r>
        <w:rPr>
          <w:rFonts w:ascii="宋体" w:hAnsi="宋体" w:eastAsia="宋体" w:cs="宋体"/>
          <w:color w:val="000"/>
          <w:sz w:val="28"/>
          <w:szCs w:val="28"/>
        </w:rPr>
        <w:t xml:space="preserve">对本研究结果的价值、作用、意义作出判断，说明本研究发现了哪些新的规律、发展了哪些学术理论、能解决什么现实问题。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科技论文格式范文题目 第三篇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黑体" w:hAnsi="黑体" w:eastAsia="黑体" w:cs="黑体"/>
          <w:color w:val="000000"/>
          <w:sz w:val="36"/>
          <w:szCs w:val="36"/>
          <w:b w:val="1"/>
          <w:bCs w:val="1"/>
        </w:rPr>
        <w:t xml:space="preserve">科技论文格式范文题目 第四篇</w:t>
      </w:r>
    </w:p>
    <w:p>
      <w:pPr>
        <w:ind w:left="0" w:right="0" w:firstLine="560"/>
        <w:spacing w:before="450" w:after="450" w:line="312" w:lineRule="auto"/>
      </w:pPr>
      <w:r>
        <w:rPr>
          <w:rFonts w:ascii="宋体" w:hAnsi="宋体" w:eastAsia="宋体" w:cs="宋体"/>
          <w:color w:val="000"/>
          <w:sz w:val="28"/>
          <w:szCs w:val="28"/>
        </w:rPr>
        <w:t xml:space="preserve">摘要：环糊精具有特殊的空腔结构，可与亲脂化合物络合形成主客体包合物，在食品工业中有非常广泛的应用。近年来，环糊精作为功能成分在食品中的应用也受到越来越多的关注。本文在总结近期环糊精文献的基础上，简要阐述环糊精包合物在食品中的最新应用，重点探讨“空”环糊精在作为膳食纤维和水包油乳剂、去除胆固醇以及抗淀粉老化回生等方面的应用。同时对环糊精作为食品添加剂在食品加工中的国内外使用标准进行综述。目前环糊精聚合物及其衍生物在食品加工中研究较多，它与高聚物结合可制备水凝胶、纳米微粒和胶束，未来必将在食品工业中发现更多有价值的应用。</w:t>
      </w:r>
    </w:p>
    <w:p>
      <w:pPr>
        <w:ind w:left="0" w:right="0" w:firstLine="560"/>
        <w:spacing w:before="450" w:after="450" w:line="312" w:lineRule="auto"/>
      </w:pPr>
      <w:r>
        <w:rPr>
          <w:rFonts w:ascii="宋体" w:hAnsi="宋体" w:eastAsia="宋体" w:cs="宋体"/>
          <w:color w:val="000"/>
          <w:sz w:val="28"/>
          <w:szCs w:val="28"/>
        </w:rPr>
        <w:t xml:space="preserve">&gt;关键词：环糊精;食品加工;使用标准;研究进展</w:t>
      </w:r>
    </w:p>
    <w:p>
      <w:pPr>
        <w:ind w:left="0" w:right="0" w:firstLine="560"/>
        <w:spacing w:before="450" w:after="450" w:line="312" w:lineRule="auto"/>
      </w:pPr>
      <w:r>
        <w:rPr>
          <w:rFonts w:ascii="宋体" w:hAnsi="宋体" w:eastAsia="宋体" w:cs="宋体"/>
          <w:color w:val="000"/>
          <w:sz w:val="28"/>
          <w:szCs w:val="28"/>
        </w:rPr>
        <w:t xml:space="preserve">环糊精是一类环状低聚糖，通常含有六(α-环糊精)，七(β-环糊精)，八(γ-环糊精)个1，4-键连接的D-葡萄糖单元[1]。环糊精外部亲水、内部疏水，易与疏水性客体分子形成包合物，使客体分子的理化性质尤其是水溶性得到改善。环糊精吸湿性小，保水性强、均匀纯净，在食品，制药，化妆品和营养品行业得到了广泛应用。环糊精用于食品，主要是对风味物质和其它敏感成分进行分子始应用于食品工业。市场上应用最多的是β-环糊精，其次是α-和γ-环糊精。取代环糊精的羟基制备衍生物，可使环糊精的水溶性和客体特异性得到改善。目前，水溶性环糊精衍生物包括β-和γ-环糊精丙基(2-羟基)衍生物，部分乙酰化β-和γ-环糊精，部分甲基化β-环糊精，七(2，6-二-O-甲基)-β-环糊精，全甲基化β-环糊精，以及磺丁基β-环糊精钠盐[2]。本文拟从环糊精包合物、功能性“空”环糊精(未包埋客体)在食品中的应用及其作为食品添加剂在食品加工中的使用标准等方面，对环糊精国内外最新研究进展进行综述。重点探讨“空”环糊精在食品加工中的最新研究进展，旨在为环糊精在食品中的应用、开发提供参考。</w:t>
      </w:r>
    </w:p>
    <w:p>
      <w:pPr>
        <w:ind w:left="0" w:right="0" w:firstLine="560"/>
        <w:spacing w:before="450" w:after="450" w:line="312" w:lineRule="auto"/>
      </w:pPr>
      <w:r>
        <w:rPr>
          <w:rFonts w:ascii="宋体" w:hAnsi="宋体" w:eastAsia="宋体" w:cs="宋体"/>
          <w:color w:val="000"/>
          <w:sz w:val="28"/>
          <w:szCs w:val="28"/>
        </w:rPr>
        <w:t xml:space="preserve">&gt;1、环糊精包合物在食品中的应用</w:t>
      </w:r>
    </w:p>
    <w:p>
      <w:pPr>
        <w:ind w:left="0" w:right="0" w:firstLine="560"/>
        <w:spacing w:before="450" w:after="450" w:line="312" w:lineRule="auto"/>
      </w:pPr>
      <w:r>
        <w:rPr>
          <w:rFonts w:ascii="宋体" w:hAnsi="宋体" w:eastAsia="宋体" w:cs="宋体"/>
          <w:color w:val="000"/>
          <w:sz w:val="28"/>
          <w:szCs w:val="28"/>
        </w:rPr>
        <w:t xml:space="preserve">&gt;2、“空”环糊精在食品加工和食品中的应用</w:t>
      </w:r>
    </w:p>
    <w:p>
      <w:pPr>
        <w:ind w:left="0" w:right="0" w:firstLine="560"/>
        <w:spacing w:before="450" w:after="450" w:line="312" w:lineRule="auto"/>
      </w:pPr>
      <w:r>
        <w:rPr>
          <w:rFonts w:ascii="宋体" w:hAnsi="宋体" w:eastAsia="宋体" w:cs="宋体"/>
          <w:color w:val="000"/>
          <w:sz w:val="28"/>
          <w:szCs w:val="28"/>
        </w:rPr>
        <w:t xml:space="preserve">&gt;作为膳食纤维和水包油乳剂</w:t>
      </w:r>
    </w:p>
    <w:p>
      <w:pPr>
        <w:ind w:left="0" w:right="0" w:firstLine="560"/>
        <w:spacing w:before="450" w:after="450" w:line="312" w:lineRule="auto"/>
      </w:pPr>
      <w:r>
        <w:rPr>
          <w:rFonts w:ascii="宋体" w:hAnsi="宋体" w:eastAsia="宋体" w:cs="宋体"/>
          <w:color w:val="000"/>
          <w:sz w:val="28"/>
          <w:szCs w:val="28"/>
        </w:rPr>
        <w:t xml:space="preserve">研究学者已证明α-环糊精是一种天然的水溶性膳食纤维。根据戴维斯大学(加利福尼亚)的研究，α-环糊精作为膳食纤维，能对血液胆固醇和血糖指数产生有益影响。在食品中，它不会导致产品黏度增加，高温时很稳定，也能在低pH下使用。此外，α-环糊精具有良好的溶解性，特别适合作为饮料如乳制品和早餐麦片的添加剂。α-环糊精不含还原糖，因此不会发生美拉德反应中的变色和风味形成过程。许多食物如沙拉酱、蛋黄酱等都包含水相和油相，需要加入乳化剂使其均匀混合。传统乳化剂对热和酸较敏感，保质期不长，可能含有胆固醇，也可能引起过敏。作为淀粉的天然降解产物，α-环糊精为制备水包油乳液提供新的选择。它能包埋脂肪酸，以稳定乳液。此外，α-环糊精也能制成不同黏度的乳液，口感可以按需求调整。这种乳液不仅无胆固醇和过敏原，而且是植源性的。</w:t>
      </w:r>
    </w:p>
    <w:p>
      <w:pPr>
        <w:ind w:left="0" w:right="0" w:firstLine="560"/>
        <w:spacing w:before="450" w:after="450" w:line="312" w:lineRule="auto"/>
      </w:pPr>
      <w:r>
        <w:rPr>
          <w:rFonts w:ascii="宋体" w:hAnsi="宋体" w:eastAsia="宋体" w:cs="宋体"/>
          <w:color w:val="000"/>
          <w:sz w:val="28"/>
          <w:szCs w:val="28"/>
        </w:rPr>
        <w:t xml:space="preserve">&gt;去除胆固醇</w:t>
      </w:r>
    </w:p>
    <w:p>
      <w:pPr>
        <w:ind w:left="0" w:right="0" w:firstLine="560"/>
        <w:spacing w:before="450" w:after="450" w:line="312" w:lineRule="auto"/>
      </w:pPr>
      <w:r>
        <w:rPr>
          <w:rFonts w:ascii="宋体" w:hAnsi="宋体" w:eastAsia="宋体" w:cs="宋体"/>
          <w:color w:val="000"/>
          <w:sz w:val="28"/>
          <w:szCs w:val="28"/>
        </w:rPr>
        <w:t xml:space="preserve">通常人们认为乳制品是健康食品，但脂肪含量高的产品，如黄油，奶油和某些类型的奶酪，会对健康产生不利影响。世界卫生组织和美国心脏协会建议，消费者应该减少饱和脂肪酸和胆固醇的摄入量，以降低冠心病的风险。现在人们对生产低胆固醇乳制品越来越感兴趣。实验研究表明，从均质牛奶和奶酪中去除胆固醇最有效的是β-环糊精。[9]等人用β-环糊精处理奶制品、鸡蛋和肉制品，制成低胆固醇食品，并且这种处理不会改变其中营养脂肪酸的性质。KNSoni[10]提出了一种减少黄油胆固醇的新方法。通过在牛奶奶油中形成胆固醇-β-环糊精包合物，可去除85%～90%胆固醇。该生产过程不需要极端条件，经济效益较高，为工业化生产低胆固醇黄油开发了新途径。López-de-Dicastillo[11]等人将含有β-环糊精的乙烯-乙烯醇共聚物应用于食品包装，牛奶样品通过直接接触包装薄膜，导致胆固醇浓度显著减少。另外，一个研究小组把环糊精添加到与乙二醛交联的聚乙烯醇中，经加工获得聚乙烯醇/β-环糊精复合薄膜。目的是制备一种抗水性生物降解材料，在食品储存过程中，它能有效地控制不稳定化合物的释放。</w:t>
      </w:r>
    </w:p>
    <w:p>
      <w:pPr>
        <w:ind w:left="0" w:right="0" w:firstLine="560"/>
        <w:spacing w:before="450" w:after="450" w:line="312" w:lineRule="auto"/>
      </w:pPr>
      <w:r>
        <w:rPr>
          <w:rFonts w:ascii="宋体" w:hAnsi="宋体" w:eastAsia="宋体" w:cs="宋体"/>
          <w:color w:val="000"/>
          <w:sz w:val="28"/>
          <w:szCs w:val="28"/>
        </w:rPr>
        <w:t xml:space="preserve">&gt;抗淀粉老化回生</w:t>
      </w:r>
    </w:p>
    <w:p>
      <w:pPr>
        <w:ind w:left="0" w:right="0" w:firstLine="560"/>
        <w:spacing w:before="450" w:after="450" w:line="312" w:lineRule="auto"/>
      </w:pPr>
      <w:r>
        <w:rPr>
          <w:rFonts w:ascii="宋体" w:hAnsi="宋体" w:eastAsia="宋体" w:cs="宋体"/>
          <w:color w:val="000"/>
          <w:sz w:val="28"/>
          <w:szCs w:val="28"/>
        </w:rPr>
        <w:t xml:space="preserve">大环糊精是一类由9个及9个以上葡萄糖残基连接而成的环状麦芽聚糖的总称，主要由4-α-糖基转移酶作用于淀粉生成。由于其环状内腔较大，表现出不同于小环糊精的独特性质。研究者在玉米淀粉中添加不同浓度的大环糊精后，在回生过程中，通过测定透光率、冻融稳定性及老化性，表明大环糊精有抑制淀粉回生的作用，并且大环糊精抑制淀粉回生的效果优于β-环糊精。测定结果表明，添加的大环糊精能够改善凝胶物性，淀粉凝胶硬度减小，弹性和黏结性增加。Avrami恒温动力学模型结果表明，添加大环糊精的玉米淀粉凝胶老化速率减小，并且淀粉老化的晶核生长模式发生了变化，这与该实验X-射线衍射的研究结果相一致。研究也发现，大环糊精能与淀粉脂质形成包合物，对直链淀粉的回生起到抑制作用[12]。</w:t>
      </w:r>
    </w:p>
    <w:p>
      <w:pPr>
        <w:ind w:left="0" w:right="0" w:firstLine="560"/>
        <w:spacing w:before="450" w:after="450" w:line="312" w:lineRule="auto"/>
      </w:pPr>
      <w:r>
        <w:rPr>
          <w:rFonts w:ascii="宋体" w:hAnsi="宋体" w:eastAsia="宋体" w:cs="宋体"/>
          <w:color w:val="000"/>
          <w:sz w:val="28"/>
          <w:szCs w:val="28"/>
        </w:rPr>
        <w:t xml:space="preserve">&gt;3、环糊精的特殊应用</w:t>
      </w:r>
    </w:p>
    <w:p>
      <w:pPr>
        <w:ind w:left="0" w:right="0" w:firstLine="560"/>
        <w:spacing w:before="450" w:after="450" w:line="312" w:lineRule="auto"/>
      </w:pPr>
      <w:r>
        <w:rPr>
          <w:rFonts w:ascii="宋体" w:hAnsi="宋体" w:eastAsia="宋体" w:cs="宋体"/>
          <w:color w:val="000"/>
          <w:sz w:val="28"/>
          <w:szCs w:val="28"/>
        </w:rPr>
        <w:t xml:space="preserve">&gt;4、环糊精作为食品添加剂在食品加工中的使用规定</w:t>
      </w:r>
    </w:p>
    <w:p>
      <w:pPr>
        <w:ind w:left="0" w:right="0" w:firstLine="560"/>
        <w:spacing w:before="450" w:after="450" w:line="312" w:lineRule="auto"/>
      </w:pPr>
      <w:r>
        <w:rPr>
          <w:rFonts w:ascii="宋体" w:hAnsi="宋体" w:eastAsia="宋体" w:cs="宋体"/>
          <w:color w:val="000"/>
          <w:sz w:val="28"/>
          <w:szCs w:val="28"/>
        </w:rPr>
        <w:t xml:space="preserve">人们已经证明α-、β-、γ-环糊精，包括HP-β-环糊精和SBE-β-环糊精，既没有致突变性，也没有遗传毒性。环糊精在大鼠体内进化与再生的影响因素研究表明，α-环糊精和γ-环糊精不会使胚胎中毒，产生畸形;HP-β-环糊精和SBE-β-环糊精在任何剂量水平下都没有致畸作用[14]。值得注意的是β-环糊精可以与胆固醇形成不溶性复合物，破坏肾功能(如肾毒性)，因此不能胃肠外给药。美国食品药品管理局(FDA)将α-、β-和γ-环糊精作为食品添加剂列在其安全名单(GRAS)上，也将HP-β-环糊精列在非活性药物成分表中。关于食品添加剂标识，联合国粮农组织/世界卫生组织专家委员会建议，食品中β-环糊精的最大添加量是每天5mg/kg，α-和γ-环糊精由于具有毒理学性质，没有定义它们的每日允许摄入量(ADI)[15]。我国《GB2760-20_》[16]食品添加剂使用标准规定α-和γ-环糊精作为稳定剂和增稠剂，可在各类食品中按生产需要适量使用;β-环糊精作为增稠剂在胶基糖果中的最大使用量为，面制品和肉制品为，饮料和膨化食品为。</w:t>
      </w:r>
    </w:p>
    <w:p>
      <w:pPr>
        <w:ind w:left="0" w:right="0" w:firstLine="560"/>
        <w:spacing w:before="450" w:after="450" w:line="312" w:lineRule="auto"/>
      </w:pPr>
      <w:r>
        <w:rPr>
          <w:rFonts w:ascii="宋体" w:hAnsi="宋体" w:eastAsia="宋体" w:cs="宋体"/>
          <w:color w:val="000"/>
          <w:sz w:val="28"/>
          <w:szCs w:val="28"/>
        </w:rPr>
        <w:t xml:space="preserve">&gt;5、展望</w:t>
      </w:r>
    </w:p>
    <w:p>
      <w:pPr>
        <w:ind w:left="0" w:right="0" w:firstLine="560"/>
        <w:spacing w:before="450" w:after="450" w:line="312" w:lineRule="auto"/>
      </w:pPr>
      <w:r>
        <w:rPr>
          <w:rFonts w:ascii="宋体" w:hAnsi="宋体" w:eastAsia="宋体" w:cs="宋体"/>
          <w:color w:val="000"/>
          <w:sz w:val="28"/>
          <w:szCs w:val="28"/>
        </w:rPr>
        <w:t xml:space="preserve">近年，环糊精聚合物、络合物及其衍生物在食品加工中受到越来越多研究者的关注，未来必将在食品工业中发现更多有价值的应用。与环糊精有关的功能性食品与包装，也将会是一个真正的新兴领域。</w:t>
      </w:r>
    </w:p>
    <w:p>
      <w:pPr>
        <w:ind w:left="0" w:right="0" w:firstLine="560"/>
        <w:spacing w:before="450" w:after="450" w:line="312" w:lineRule="auto"/>
      </w:pPr>
      <w:r>
        <w:rPr>
          <w:rFonts w:ascii="黑体" w:hAnsi="黑体" w:eastAsia="黑体" w:cs="黑体"/>
          <w:color w:val="000000"/>
          <w:sz w:val="36"/>
          <w:szCs w:val="36"/>
          <w:b w:val="1"/>
          <w:bCs w:val="1"/>
        </w:rPr>
        <w:t xml:space="preserve">科技论文格式范文题目 第五篇</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科技论文格式范文题目 第六篇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科技论文格式范文题目 第七篇</w:t>
      </w:r>
    </w:p>
    <w:p>
      <w:pPr>
        <w:ind w:left="0" w:right="0" w:firstLine="560"/>
        <w:spacing w:before="450" w:after="450" w:line="312" w:lineRule="auto"/>
      </w:pPr>
      <w:r>
        <w:rPr>
          <w:rFonts w:ascii="宋体" w:hAnsi="宋体" w:eastAsia="宋体" w:cs="宋体"/>
          <w:color w:val="000"/>
          <w:sz w:val="28"/>
          <w:szCs w:val="28"/>
        </w:rPr>
        <w:t xml:space="preserve">&gt;中文题名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&gt;中、英文摘要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&gt;关键词(5号楷体)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&gt;正文(5号宋体)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宋体" w:hAnsi="宋体" w:eastAsia="宋体" w:cs="宋体"/>
          <w:color w:val="000"/>
          <w:sz w:val="28"/>
          <w:szCs w:val="28"/>
        </w:rPr>
        <w:t xml:space="preserve">&gt;参考文献(小5号宋体)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科技论文格式范文题目 第八篇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科技论文格式范文题目 第九篇</w:t>
      </w:r>
    </w:p>
    <w:p>
      <w:pPr>
        <w:ind w:left="0" w:right="0" w:firstLine="560"/>
        <w:spacing w:before="450" w:after="450" w:line="312" w:lineRule="auto"/>
      </w:pPr>
      <w:r>
        <w:rPr>
          <w:rFonts w:ascii="宋体" w:hAnsi="宋体" w:eastAsia="宋体" w:cs="宋体"/>
          <w:color w:val="000"/>
          <w:sz w:val="28"/>
          <w:szCs w:val="28"/>
        </w:rPr>
        <w:t xml:space="preserve">科技论文格式很重要，一篇完整的科技论文应包括标题、摘要、关键词、科技论文的内容、参考文献。</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在科技论文格式中，题目是科技论文的必要组成部分。它要求用简洁、恰当的词组反映文章的特定内容，科技论文的主题明白无误地告诉读者，并且使之具有画龙点睛，启迪读者兴趣的功能。</w:t>
      </w:r>
    </w:p>
    <w:p>
      <w:pPr>
        <w:ind w:left="0" w:right="0" w:firstLine="560"/>
        <w:spacing w:before="450" w:after="450" w:line="312" w:lineRule="auto"/>
      </w:pPr>
      <w:r>
        <w:rPr>
          <w:rFonts w:ascii="宋体" w:hAnsi="宋体" w:eastAsia="宋体" w:cs="宋体"/>
          <w:color w:val="000"/>
          <w:sz w:val="28"/>
          <w:szCs w:val="28"/>
        </w:rPr>
        <w:t xml:space="preserve">一般情况下，题目中应包括文章的主要关键词。题名像一条标签，切忌用较长的主、谓、宾语结构的完整语句逐点描述科技论文的内容，以保证达到“简洁”的要求;而“恰当”的要求应反映在用词的中肯、醒目、好读好记上。当然，也要避免过分笼统或哗众取宠的所谓简洁，缺乏可检索性，以至于名实不符或无法反映出每篇文章应有的特色。题名应简短，不应很长，一般不宜超过20个汉字。</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著者署名是科技论文格式的必要组成部分。著者系指在科技论文主题内容的构思、具体研究工作的执行及撰稿执笔等方面的全部或局部上作出的主要贡献的人员，能够对科技论文的主要内容负责答辩的人员，是科技论文的法定权人和责任者。署名人数不该太多，对科技论文涉及的部分内容作过咨询、给过某种帮助或参与常规劳务的人员不宜按著者身份署名，但可以注明他们曾参与了哪一部分具体工作，或通过文末致谢的方式对他们的贡献和劳动表示谢意。</w:t>
      </w:r>
    </w:p>
    <w:p>
      <w:pPr>
        <w:ind w:left="0" w:right="0" w:firstLine="560"/>
        <w:spacing w:before="450" w:after="450" w:line="312" w:lineRule="auto"/>
      </w:pPr>
      <w:r>
        <w:rPr>
          <w:rFonts w:ascii="宋体" w:hAnsi="宋体" w:eastAsia="宋体" w:cs="宋体"/>
          <w:color w:val="000"/>
          <w:sz w:val="28"/>
          <w:szCs w:val="28"/>
        </w:rPr>
        <w:t xml:space="preserve">合写科技论文的著者应按科技论文工作贡献的多少顺序排列。著者的姓名应给全名，一般用真实姓名。同时还应给出著者完成研究工作的单位或著者所在的工作单位或通信地址。</w:t>
      </w:r>
    </w:p>
    <w:p>
      <w:pPr>
        <w:ind w:left="0" w:right="0" w:firstLine="560"/>
        <w:spacing w:before="450" w:after="450" w:line="312" w:lineRule="auto"/>
      </w:pPr>
      <w:r>
        <w:rPr>
          <w:rFonts w:ascii="宋体" w:hAnsi="宋体" w:eastAsia="宋体" w:cs="宋体"/>
          <w:color w:val="000"/>
          <w:sz w:val="28"/>
          <w:szCs w:val="28"/>
        </w:rPr>
        <w:t xml:space="preserve">3.文摘</w:t>
      </w:r>
    </w:p>
    <w:p>
      <w:pPr>
        <w:ind w:left="0" w:right="0" w:firstLine="560"/>
        <w:spacing w:before="450" w:after="450" w:line="312" w:lineRule="auto"/>
      </w:pPr>
      <w:r>
        <w:rPr>
          <w:rFonts w:ascii="宋体" w:hAnsi="宋体" w:eastAsia="宋体" w:cs="宋体"/>
          <w:color w:val="000"/>
          <w:sz w:val="28"/>
          <w:szCs w:val="28"/>
        </w:rPr>
        <w:t xml:space="preserve">文摘是现代科技论文格式的必要附加部分，只有极短的文章才能省略。文摘是以提供文献内容梗概为目的，不加评论和补充解释，简明确切地记述文献重要内容的短文，应包括目的、方法、结果、结论。</w:t>
      </w:r>
    </w:p>
    <w:p>
      <w:pPr>
        <w:ind w:left="0" w:right="0" w:firstLine="560"/>
        <w:spacing w:before="450" w:after="450" w:line="312" w:lineRule="auto"/>
      </w:pPr>
      <w:r>
        <w:rPr>
          <w:rFonts w:ascii="宋体" w:hAnsi="宋体" w:eastAsia="宋体" w:cs="宋体"/>
          <w:color w:val="000"/>
          <w:sz w:val="28"/>
          <w:szCs w:val="28"/>
        </w:rPr>
        <w:t xml:space="preserve">编写时要客观、如实地反映一次文献;要着重反映文稿中的新观点;不要重复本学科领域已成常识的内容;不要简单地重复题名中已有的信息;书写要合乎语法，尽量同文稿的文体保持一致;结构要严谨，表达要简明，语义要确切;要用第三人称的写法。摘要字数一般在300字左右。</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为了便于读者从浩如烟海的书刊中寻找文献，特别是适应计算机自动检索的需要，应在文摘后给出3-8个关键词。选能反映文献特征内容，通用性比较强的关键词。首先要选列人似语主题词一劫的规范性词。</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引言(前言、序言、概述)经常作为科技论文格式的开端，主要回答“为什么”(Why)这个问题。它简明介绍科技论文的背景、相关领域的前人研究历史与现状(有时亦称这部分为文献综述)，以及著者的意图与分析依据，包括科技论文的追求目标、研究范围和理论、技术方案的选取等。引言应言简意赅，不要等同于文摘，或成为文摘的注释。</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格式的核心组成部分，主要回答“怎么研究”(how)这个问题。正文应充分阐明科技论文的观点、原理、方法及具体达到预期目标的整个过程，并且突出一个“新”字，以反映科技论文具有的首创性。根据需要，科技论文可以分层深人，逐层剖析，按层设分层标题。</w:t>
      </w:r>
    </w:p>
    <w:p>
      <w:pPr>
        <w:ind w:left="0" w:right="0" w:firstLine="560"/>
        <w:spacing w:before="450" w:after="450" w:line="312" w:lineRule="auto"/>
      </w:pPr>
      <w:r>
        <w:rPr>
          <w:rFonts w:ascii="宋体" w:hAnsi="宋体" w:eastAsia="宋体" w:cs="宋体"/>
          <w:color w:val="000"/>
          <w:sz w:val="28"/>
          <w:szCs w:val="28"/>
        </w:rPr>
        <w:t xml:space="preserve">科技论文写作不要求文字华丽，但要求思路清晰，合乎逻辑，用语简洁准确、明快流畅;内容务求客观、科学、完备，要尽量让事实和数据说话;凡用简要的文字能够说清楚的，应用文字陈述，用文字不容易说明白或说起来比较繁琐的，应由表或图来陈述。物理量和单位应采用法定计量单位。</w:t>
      </w:r>
    </w:p>
    <w:p>
      <w:pPr>
        <w:ind w:left="0" w:right="0" w:firstLine="560"/>
        <w:spacing w:before="450" w:after="450" w:line="312" w:lineRule="auto"/>
      </w:pPr>
      <w:r>
        <w:rPr>
          <w:rFonts w:ascii="宋体" w:hAnsi="宋体" w:eastAsia="宋体" w:cs="宋体"/>
          <w:color w:val="000"/>
          <w:sz w:val="28"/>
          <w:szCs w:val="28"/>
        </w:rPr>
        <w:t xml:space="preserve">7.结论</w:t>
      </w:r>
    </w:p>
    <w:p>
      <w:pPr>
        <w:ind w:left="0" w:right="0" w:firstLine="560"/>
        <w:spacing w:before="450" w:after="450" w:line="312" w:lineRule="auto"/>
      </w:pPr>
      <w:r>
        <w:rPr>
          <w:rFonts w:ascii="宋体" w:hAnsi="宋体" w:eastAsia="宋体" w:cs="宋体"/>
          <w:color w:val="000"/>
          <w:sz w:val="28"/>
          <w:szCs w:val="28"/>
        </w:rPr>
        <w:t xml:space="preserve">结论是整篇文章的最后总结。结论不是科技论文的必要组成部分。主要是回答“研究出什么”(What)。它应该以正文中的试验或考察中得到的现象、数据和阐述分析作为依据，由此完整、准确、简洁地指出:一是由研究对象进行考察或实验得到的结果所揭示的原理及其普遍性；二是研究中有无发现例外或本科技论文尚难以解释和解决的问题；三是与先前已经发表过的(包括他人或著者自己)研究工作的异同；四是本科技论文在理论上与实用上的意义与价值；五是对进一步深人研究本课题的建议。</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它是反映科技论文格式的科学依据和著者尊重他人研究成果而向读者提供文中引用有关资料的出处，或为了节约篇幅和叙述方便，提供在科技论文中提及而没有展开的有关内容的详尽文本。被列入的科技论文参考文献应该只限于那些著者亲自阅读过和科技论文中引用过，而且正式发表的出版物，或其他有关档案资料，包括专利等文献。</w:t>
      </w:r>
    </w:p>
    <w:p>
      <w:pPr>
        <w:ind w:left="0" w:right="0" w:firstLine="560"/>
        <w:spacing w:before="450" w:after="450" w:line="312" w:lineRule="auto"/>
      </w:pPr>
      <w:r>
        <w:rPr>
          <w:rFonts w:ascii="黑体" w:hAnsi="黑体" w:eastAsia="黑体" w:cs="黑体"/>
          <w:color w:val="000000"/>
          <w:sz w:val="36"/>
          <w:szCs w:val="36"/>
          <w:b w:val="1"/>
          <w:bCs w:val="1"/>
        </w:rPr>
        <w:t xml:space="preserve">科技论文格式范文题目 第十篇</w:t>
      </w:r>
    </w:p>
    <w:p>
      <w:pPr>
        <w:ind w:left="0" w:right="0" w:firstLine="560"/>
        <w:spacing w:before="450" w:after="450" w:line="312" w:lineRule="auto"/>
      </w:pPr>
      <w:r>
        <w:rPr>
          <w:rFonts w:ascii="宋体" w:hAnsi="宋体" w:eastAsia="宋体" w:cs="宋体"/>
          <w:color w:val="000"/>
          <w:sz w:val="28"/>
          <w:szCs w:val="28"/>
        </w:rPr>
        <w:t xml:space="preserve">发挥科技信息平台作用 为农业科技服务</w:t>
      </w:r>
    </w:p>
    <w:p>
      <w:pPr>
        <w:ind w:left="0" w:right="0" w:firstLine="560"/>
        <w:spacing w:before="450" w:after="450" w:line="312" w:lineRule="auto"/>
      </w:pPr>
      <w:r>
        <w:rPr>
          <w:rFonts w:ascii="宋体" w:hAnsi="宋体" w:eastAsia="宋体" w:cs="宋体"/>
          <w:color w:val="000"/>
          <w:sz w:val="28"/>
          <w:szCs w:val="28"/>
        </w:rPr>
        <w:t xml:space="preserve">[摘 要] 进入21世纪，世界进入高速信息发展时代，我国伴随着改革开放的推进，也成为信息时代的重要一员，另一方面，我国人口众多，农业是我国的基础产业，传统落后的耕作方式已经逐步淘汰，开始运用现代高新技术逐步进行规模化生产，但是，对于信息时代科技信息平台的利用力度却还不够，需要进一步增强;本文就将在了解科技信息平台作用的基础上，针对信息时代的农业科技，分析发挥科技信息平台作用，为农业科技服务的必要性，寻求其基本原则，探索具体措施。</w:t>
      </w:r>
    </w:p>
    <w:p>
      <w:pPr>
        <w:ind w:left="0" w:right="0" w:firstLine="560"/>
        <w:spacing w:before="450" w:after="450" w:line="312" w:lineRule="auto"/>
      </w:pPr>
      <w:r>
        <w:rPr>
          <w:rFonts w:ascii="宋体" w:hAnsi="宋体" w:eastAsia="宋体" w:cs="宋体"/>
          <w:color w:val="000"/>
          <w:sz w:val="28"/>
          <w:szCs w:val="28"/>
        </w:rPr>
        <w:t xml:space="preserve">[关键词] 科技信息平台 农业科技服务 必要性 原则 措施</w:t>
      </w:r>
    </w:p>
    <w:p>
      <w:pPr>
        <w:ind w:left="0" w:right="0" w:firstLine="560"/>
        <w:spacing w:before="450" w:after="450" w:line="312" w:lineRule="auto"/>
      </w:pPr>
      <w:r>
        <w:rPr>
          <w:rFonts w:ascii="宋体" w:hAnsi="宋体" w:eastAsia="宋体" w:cs="宋体"/>
          <w:color w:val="000"/>
          <w:sz w:val="28"/>
          <w:szCs w:val="28"/>
        </w:rPr>
        <w:t xml:space="preserve">一、科技信息平台作用简析</w:t>
      </w:r>
    </w:p>
    <w:p>
      <w:pPr>
        <w:ind w:left="0" w:right="0" w:firstLine="560"/>
        <w:spacing w:before="450" w:after="450" w:line="312" w:lineRule="auto"/>
      </w:pPr>
      <w:r>
        <w:rPr>
          <w:rFonts w:ascii="宋体" w:hAnsi="宋体" w:eastAsia="宋体" w:cs="宋体"/>
          <w:color w:val="000"/>
          <w:sz w:val="28"/>
          <w:szCs w:val="28"/>
        </w:rPr>
        <w:t xml:space="preserve">二、发挥科技信息平台作用，为农业科技服务的必要性</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发挥科技信息平台作用，为农业科技服务的必要性，主要从两个方面来进行分析。</w:t>
      </w:r>
    </w:p>
    <w:p>
      <w:pPr>
        <w:ind w:left="0" w:right="0" w:firstLine="560"/>
        <w:spacing w:before="450" w:after="450" w:line="312" w:lineRule="auto"/>
      </w:pPr>
      <w:r>
        <w:rPr>
          <w:rFonts w:ascii="宋体" w:hAnsi="宋体" w:eastAsia="宋体" w:cs="宋体"/>
          <w:color w:val="000"/>
          <w:sz w:val="28"/>
          <w:szCs w:val="28"/>
        </w:rPr>
        <w:t xml:space="preserve">首先，发挥科技信息平台作用，为农业科技服务，是时代发展的必然要求;一方面，我国自从20世纪末就已经实行了改革开放，进入工业革命时代，随着近几年我国入世的加快，我国的信息技术也迅速走向国家化，信息已经成为时代竞争资源，谁最先掌握了真实信息，谁就成功了一半，而作为获取信息的基础平台，科技信息平台已经成为人们日常生活的必需品，甚至已经成为了我国经济建设与发展的重要基础手段;另一方面，我国是人口大国，传统农业经营方式粗放，经营效率低，而民以食为天，农业自然是我国重要发展的基础产业，近几年，随着我国经济建设的发展和农业产品需求量的上升，农业也跟随这代的变迁开始采用技术密集型的集约化生产，在信息时代的背景下，农业科技的发展，也不得不借用科技信息平台，来获取发展的首要信息。</w:t>
      </w:r>
    </w:p>
    <w:p>
      <w:pPr>
        <w:ind w:left="0" w:right="0" w:firstLine="560"/>
        <w:spacing w:before="450" w:after="450" w:line="312" w:lineRule="auto"/>
      </w:pPr>
      <w:r>
        <w:rPr>
          <w:rFonts w:ascii="宋体" w:hAnsi="宋体" w:eastAsia="宋体" w:cs="宋体"/>
          <w:color w:val="000"/>
          <w:sz w:val="28"/>
          <w:szCs w:val="28"/>
        </w:rPr>
        <w:t xml:space="preserve">其次，发挥科技信息平台作用，为农业科技服务，更是源于科技信息平台对农业科技服务的重要意义。由于科技信息平台，能够实现信息的高速传播和共享，也能够实现自由交流，那么，农业科技的发展就能够在科技信息这个平台上寻求到最新的农业科技信息，让农业科技人员及时了解相应的农业科技知识，并能够将这些最新的知识运用到当地的农业生产当中，与此同时，有了科技信息这个平台，农业科技者在进行农业经营的过程中遇到任何的问题，都能够及时通过科技信息平台获得解决方法，从而带动当地农业的快速发展，促使我国社会快速进步，推动国家经济发展。</w:t>
      </w:r>
    </w:p>
    <w:p>
      <w:pPr>
        <w:ind w:left="0" w:right="0" w:firstLine="560"/>
        <w:spacing w:before="450" w:after="450" w:line="312" w:lineRule="auto"/>
      </w:pPr>
      <w:r>
        <w:rPr>
          <w:rFonts w:ascii="宋体" w:hAnsi="宋体" w:eastAsia="宋体" w:cs="宋体"/>
          <w:color w:val="000"/>
          <w:sz w:val="28"/>
          <w:szCs w:val="28"/>
        </w:rPr>
        <w:t xml:space="preserve">三、发挥科技信息平台作用，为农业科技服务的原则</w:t>
      </w:r>
    </w:p>
    <w:p>
      <w:pPr>
        <w:ind w:left="0" w:right="0" w:firstLine="560"/>
        <w:spacing w:before="450" w:after="450" w:line="312" w:lineRule="auto"/>
      </w:pPr>
      <w:r>
        <w:rPr>
          <w:rFonts w:ascii="宋体" w:hAnsi="宋体" w:eastAsia="宋体" w:cs="宋体"/>
          <w:color w:val="000"/>
          <w:sz w:val="28"/>
          <w:szCs w:val="28"/>
        </w:rPr>
        <w:t xml:space="preserve">由于科技信息平台的巨大作用，顺应时代的需求，发挥科技信息平台作用，为农业科技服务是必不可少的选择，但是要能够切实发挥科技信息平台作用，为农业科技服务，必须要坚持基本的农业科技服务原则以及科技信息平台使用原则，在真正合法合理的情况下去使用科技信息平台，去运用其为农业科技服务;具体来说，发挥科技信息平台作用，为农业科技服务，必须要坚持依法办事的原则，严格遵守国家针对科技信息平台的相关法律法规，不利用科技信息平台做扰乱社会秩序等违法行为，对一些扰乱社会秩序的言论给予反对和矫正，其次，必须坚持从实际出发的原则，在操作实践中，要坚持按照当地农业的实际情况，来利用科技信息平台，对当地农业科技进行针对性的服务。</w:t>
      </w:r>
    </w:p>
    <w:p>
      <w:pPr>
        <w:ind w:left="0" w:right="0" w:firstLine="560"/>
        <w:spacing w:before="450" w:after="450" w:line="312" w:lineRule="auto"/>
      </w:pPr>
      <w:r>
        <w:rPr>
          <w:rFonts w:ascii="宋体" w:hAnsi="宋体" w:eastAsia="宋体" w:cs="宋体"/>
          <w:color w:val="000"/>
          <w:sz w:val="28"/>
          <w:szCs w:val="28"/>
        </w:rPr>
        <w:t xml:space="preserve">四、发挥科技信息平台作用，为农业科技服务的措施</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发挥科技信息平台作用，为农业科技服务，需要在一定原则的基础之上，做好具体措施的探究。</w:t>
      </w:r>
    </w:p>
    <w:p>
      <w:pPr>
        <w:ind w:left="0" w:right="0" w:firstLine="560"/>
        <w:spacing w:before="450" w:after="450" w:line="312" w:lineRule="auto"/>
      </w:pPr>
      <w:r>
        <w:rPr>
          <w:rFonts w:ascii="黑体" w:hAnsi="黑体" w:eastAsia="黑体" w:cs="黑体"/>
          <w:color w:val="000000"/>
          <w:sz w:val="36"/>
          <w:szCs w:val="36"/>
          <w:b w:val="1"/>
          <w:bCs w:val="1"/>
        </w:rPr>
        <w:t xml:space="preserve">科技论文格式范文题目 第十一篇</w:t>
      </w:r>
    </w:p>
    <w:p>
      <w:pPr>
        <w:ind w:left="0" w:right="0" w:firstLine="560"/>
        <w:spacing w:before="450" w:after="450" w:line="312" w:lineRule="auto"/>
      </w:pPr>
      <w:r>
        <w:rPr>
          <w:rFonts w:ascii="宋体" w:hAnsi="宋体" w:eastAsia="宋体" w:cs="宋体"/>
          <w:color w:val="000"/>
          <w:sz w:val="28"/>
          <w:szCs w:val="28"/>
        </w:rPr>
        <w:t xml:space="preserve">&gt;摘要：随着科学技术发展，人们开始用人工影响天气的方式改变天气，研发出新的科学技术方法，它不管是对农业种植还是天气调节，都有非常重要的影响。随着社会文明的进步，深化了人们对天气的研究，对天气变化更加敏感，进一步提升了人工影响天气的科学技术水平。本文是以人工影响天气的科学技术为讨论中心，分析了技术的原理与当下的发展现状，确定发展趋势。</w:t>
      </w:r>
    </w:p>
    <w:p>
      <w:pPr>
        <w:ind w:left="0" w:right="0" w:firstLine="560"/>
        <w:spacing w:before="450" w:after="450" w:line="312" w:lineRule="auto"/>
      </w:pPr>
      <w:r>
        <w:rPr>
          <w:rFonts w:ascii="宋体" w:hAnsi="宋体" w:eastAsia="宋体" w:cs="宋体"/>
          <w:color w:val="000"/>
          <w:sz w:val="28"/>
          <w:szCs w:val="28"/>
        </w:rPr>
        <w:t xml:space="preserve">&gt;关键词：人工影响天气；科学技术；发展</w:t>
      </w:r>
    </w:p>
    <w:p>
      <w:pPr>
        <w:ind w:left="0" w:right="0" w:firstLine="560"/>
        <w:spacing w:before="450" w:after="450" w:line="312" w:lineRule="auto"/>
      </w:pPr>
      <w:r>
        <w:rPr>
          <w:rFonts w:ascii="宋体" w:hAnsi="宋体" w:eastAsia="宋体" w:cs="宋体"/>
          <w:color w:val="000"/>
          <w:sz w:val="28"/>
          <w:szCs w:val="28"/>
        </w:rPr>
        <w:t xml:space="preserve">人工影响天气的科学技术最初出现在美国，20世纪中期引入我国，主要应用于农业生产，降低自然灾害对农业种植的影响，也会在其他领域中应用。当下，全球呈现出变暖的趋势，水资源逐年减少，对此，需要技术人员实现人工影响天气科学技术的创新，让其发挥出最大的价值，优化应用效果。</w:t>
      </w:r>
    </w:p>
    <w:p>
      <w:pPr>
        <w:ind w:left="0" w:right="0" w:firstLine="560"/>
        <w:spacing w:before="450" w:after="450" w:line="312" w:lineRule="auto"/>
      </w:pPr>
      <w:r>
        <w:rPr>
          <w:rFonts w:ascii="宋体" w:hAnsi="宋体" w:eastAsia="宋体" w:cs="宋体"/>
          <w:color w:val="000"/>
          <w:sz w:val="28"/>
          <w:szCs w:val="28"/>
        </w:rPr>
        <w:t xml:space="preserve">&gt;1人工影响天气科学技术的概述</w:t>
      </w:r>
    </w:p>
    <w:p>
      <w:pPr>
        <w:ind w:left="0" w:right="0" w:firstLine="560"/>
        <w:spacing w:before="450" w:after="450" w:line="312" w:lineRule="auto"/>
      </w:pPr>
      <w:r>
        <w:rPr>
          <w:rFonts w:ascii="宋体" w:hAnsi="宋体" w:eastAsia="宋体" w:cs="宋体"/>
          <w:color w:val="000"/>
          <w:sz w:val="28"/>
          <w:szCs w:val="28"/>
        </w:rPr>
        <w:t xml:space="preserve">用人工的方式改变天气，其方法是根据天气变化的规律以及云运动的不稳定性，在空中播撒适量的催化剂，使云的运动发生变化，调整降水量，用较少的成本换取较大的利益，用降水缓解干旱带来的缺水，降低恶劣天气对环境的影响。人工影响天气除了会影响降雨外，也会消除空气中弥漫的浓雾与冰雹，避免出现霜冻。人工影响天气除了有意识的影响外，也有无意识的影响，比如人们日常生活对天气的影响，是在无意识间进行。</w:t>
      </w:r>
    </w:p>
    <w:p>
      <w:pPr>
        <w:ind w:left="0" w:right="0" w:firstLine="560"/>
        <w:spacing w:before="450" w:after="450" w:line="312" w:lineRule="auto"/>
      </w:pPr>
      <w:r>
        <w:rPr>
          <w:rFonts w:ascii="宋体" w:hAnsi="宋体" w:eastAsia="宋体" w:cs="宋体"/>
          <w:color w:val="000"/>
          <w:sz w:val="28"/>
          <w:szCs w:val="28"/>
        </w:rPr>
        <w:t xml:space="preserve">&gt;2人工影响天气科学技术的发展现状与方向</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未来发展方向</w:t>
      </w:r>
    </w:p>
    <w:p>
      <w:pPr>
        <w:ind w:left="0" w:right="0" w:firstLine="560"/>
        <w:spacing w:before="450" w:after="450" w:line="312" w:lineRule="auto"/>
      </w:pPr>
      <w:r>
        <w:rPr>
          <w:rFonts w:ascii="宋体" w:hAnsi="宋体" w:eastAsia="宋体" w:cs="宋体"/>
          <w:color w:val="000"/>
          <w:sz w:val="28"/>
          <w:szCs w:val="28"/>
        </w:rPr>
        <w:t xml:space="preserve">人工影响天气的科学技术未来发展方向分为2方面：数值模式；与检测、观测技术紧密结合。</w:t>
      </w:r>
    </w:p>
    <w:p>
      <w:pPr>
        <w:ind w:left="0" w:right="0" w:firstLine="560"/>
        <w:spacing w:before="450" w:after="450" w:line="312" w:lineRule="auto"/>
      </w:pPr>
      <w:r>
        <w:rPr>
          <w:rFonts w:ascii="宋体" w:hAnsi="宋体" w:eastAsia="宋体" w:cs="宋体"/>
          <w:color w:val="000"/>
          <w:sz w:val="28"/>
          <w:szCs w:val="28"/>
        </w:rPr>
        <w:t xml:space="preserve">数值模式随着未来社会的发展以及人们生活提出的要求，数值模式成为实现技术创新的工具之一。现在，技术操作人员可以用计算机软件模拟出云物理运动的过程，模拟云物理的变化，这可以实现云物理所有资料的同化，并建立数值模式，最终用这种云物理的处理方式，分析人工影响天气的各项业务，为实际应用打好基础。数值模式包括3点：通过方案的设计，确定整个作业的过程，优化设计方案；开始作业，根据作业内容进行指导；分析整个作业后的结果，解析作业出现的问题。即方案的设计与优化，可以让作业人员准确分析天气变化，减少很多不确定的因素，确保分析结果的准确性，提高作业水平与能力。它还可以在云物理运动相同的情况下，对比有无散播到出现的情况，预测散播的方向，给出潜在效应的结果，使技术人员找到最佳的影响方式。</w:t>
      </w:r>
    </w:p>
    <w:p>
      <w:pPr>
        <w:ind w:left="0" w:right="0" w:firstLine="560"/>
        <w:spacing w:before="450" w:after="450" w:line="312" w:lineRule="auto"/>
      </w:pPr>
      <w:r>
        <w:rPr>
          <w:rFonts w:ascii="黑体" w:hAnsi="黑体" w:eastAsia="黑体" w:cs="黑体"/>
          <w:color w:val="000000"/>
          <w:sz w:val="36"/>
          <w:szCs w:val="36"/>
          <w:b w:val="1"/>
          <w:bCs w:val="1"/>
        </w:rPr>
        <w:t xml:space="preserve">科技论文格式范文题目 第十二篇</w:t>
      </w:r>
    </w:p>
    <w:p>
      <w:pPr>
        <w:ind w:left="0" w:right="0" w:firstLine="560"/>
        <w:spacing w:before="450" w:after="450" w:line="312" w:lineRule="auto"/>
      </w:pPr>
      <w:r>
        <w:rPr>
          <w:rFonts w:ascii="宋体" w:hAnsi="宋体" w:eastAsia="宋体" w:cs="宋体"/>
          <w:color w:val="000"/>
          <w:sz w:val="28"/>
          <w:szCs w:val="28"/>
        </w:rPr>
        <w:t xml:space="preserve">网络评审系统功能</w:t>
      </w:r>
    </w:p>
    <w:p>
      <w:pPr>
        <w:ind w:left="0" w:right="0" w:firstLine="560"/>
        <w:spacing w:before="450" w:after="450" w:line="312" w:lineRule="auto"/>
      </w:pPr>
      <w:r>
        <w:rPr>
          <w:rFonts w:ascii="宋体" w:hAnsi="宋体" w:eastAsia="宋体" w:cs="宋体"/>
          <w:color w:val="000"/>
          <w:sz w:val="28"/>
          <w:szCs w:val="28"/>
        </w:rPr>
        <w:t xml:space="preserve">辽宁省科技计划项目评审系统是辽宁省科技计划项目管理信息系统的一个子系统。评审系统包括评审管理系统和专家评审系统两个模块，功能简单实用。评审管理系统的主要用户为评审组织机构。系统提供“评价指标体系设置”和“专家评审结果汇总”两个功能。评价指标体系设置模块主要包括评审指标项与对应的指标值等维护功能，评审指标维护针对不同类别项目的评价标准，将具体指标逐项预制并赋值，并可根据不同科技计划的评价标准。组合建立相应的项目评价体系。评审专家信息维护模块主要用于建立评审专家库和给专家分配评审任务，通过项目分组与专家分组建立专家与项目的评审对应关系。汇总专家评审结果功能是评审组织机构通过专用账户，对专家组打分结果进行汇总，打印形成多位专家对一个项目的评审结果以及该组专家的评审结果汇总。系统提供了专家基本信息维护、项目评审打分、评审结果自动校验并汇总、评审结果打印输出等功能。专家通过用户名、进入系统后。可以按照提示完成对所需评审项目打分。系统在设计时。充分考虑了无纸办公的发展方向.在专家评审页面。将项目申请书与评审打分表同屏显示。方便了专家阅读。系统在评审指标维护、项目选择与分组、专家选择与分组等三个方面，采取柔性化设计方案。适应了指标体系调整的需要。方便了评审组织单位对指标组合形成不同计划的评价指标体系。</w:t>
      </w:r>
    </w:p>
    <w:p>
      <w:pPr>
        <w:ind w:left="0" w:right="0" w:firstLine="560"/>
        <w:spacing w:before="450" w:after="450" w:line="312" w:lineRule="auto"/>
      </w:pPr>
      <w:r>
        <w:rPr>
          <w:rFonts w:ascii="宋体" w:hAnsi="宋体" w:eastAsia="宋体" w:cs="宋体"/>
          <w:color w:val="000"/>
          <w:sz w:val="28"/>
          <w:szCs w:val="28"/>
        </w:rPr>
        <w:t xml:space="preserve">评审系统的使用效果分析</w:t>
      </w:r>
    </w:p>
    <w:p>
      <w:pPr>
        <w:ind w:left="0" w:right="0" w:firstLine="560"/>
        <w:spacing w:before="450" w:after="450" w:line="312" w:lineRule="auto"/>
      </w:pPr>
      <w:r>
        <w:rPr>
          <w:rFonts w:ascii="宋体" w:hAnsi="宋体" w:eastAsia="宋体" w:cs="宋体"/>
          <w:color w:val="000"/>
          <w:sz w:val="28"/>
          <w:szCs w:val="28"/>
        </w:rPr>
        <w:t xml:space="preserve">3.策略与倡议</w:t>
      </w:r>
    </w:p>
    <w:p>
      <w:pPr>
        <w:ind w:left="0" w:right="0" w:firstLine="560"/>
        <w:spacing w:before="450" w:after="450" w:line="312" w:lineRule="auto"/>
      </w:pPr>
      <w:r>
        <w:rPr>
          <w:rFonts w:ascii="黑体" w:hAnsi="黑体" w:eastAsia="黑体" w:cs="黑体"/>
          <w:color w:val="000000"/>
          <w:sz w:val="36"/>
          <w:szCs w:val="36"/>
          <w:b w:val="1"/>
          <w:bCs w:val="1"/>
        </w:rPr>
        <w:t xml:space="preserve">科技论文格式范文题目 第十三篇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2024-10-06T02:57:30+08:00</dcterms:created>
  <dcterms:modified xsi:type="dcterms:W3CDTF">2024-10-06T02:57:30+08:00</dcterms:modified>
</cp:coreProperties>
</file>

<file path=docProps/custom.xml><?xml version="1.0" encoding="utf-8"?>
<Properties xmlns="http://schemas.openxmlformats.org/officeDocument/2006/custom-properties" xmlns:vt="http://schemas.openxmlformats.org/officeDocument/2006/docPropsVTypes"/>
</file>