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2024年警示教育总结材料集合怎么写</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总结材料集合怎么写一我叫xxx，现任xx镇中心校校长，党支部书记。今天，镇党委政府在这里组织召开专题会议。要求围绕高x案件，以案促改，开展警示教育活动。这样的教育活动，彰显了党和国家反腐败的立场和决 心;让我党有贪必反的警钟...</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20_年警示教育总结材料集合怎么写一</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20_年警示教育总结材料集合怎么写二</w:t>
      </w:r>
    </w:p>
    <w:p>
      <w:pPr>
        <w:ind w:left="0" w:right="0" w:firstLine="560"/>
        <w:spacing w:before="450" w:after="450" w:line="312" w:lineRule="auto"/>
      </w:pPr>
      <w:r>
        <w:rPr>
          <w:rFonts w:ascii="宋体" w:hAnsi="宋体" w:eastAsia="宋体" w:cs="宋体"/>
          <w:color w:val="000"/>
          <w:sz w:val="28"/>
          <w:szCs w:val="28"/>
        </w:rPr>
        <w:t xml:space="preserve">通过参加全县党员领导干部在**市监狱警示教育活动的心得体会：</w:t>
      </w:r>
    </w:p>
    <w:p>
      <w:pPr>
        <w:ind w:left="0" w:right="0" w:firstLine="560"/>
        <w:spacing w:before="450" w:after="450" w:line="312" w:lineRule="auto"/>
      </w:pPr>
      <w:r>
        <w:rPr>
          <w:rFonts w:ascii="宋体" w:hAnsi="宋体" w:eastAsia="宋体" w:cs="宋体"/>
          <w:color w:val="000"/>
          <w:sz w:val="28"/>
          <w:szCs w:val="28"/>
        </w:rPr>
        <w:t xml:space="preserve">一、提高理论素养。</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w:t>
      </w:r>
    </w:p>
    <w:p>
      <w:pPr>
        <w:ind w:left="0" w:right="0" w:firstLine="560"/>
        <w:spacing w:before="450" w:after="450" w:line="312" w:lineRule="auto"/>
      </w:pPr>
      <w:r>
        <w:rPr>
          <w:rFonts w:ascii="宋体" w:hAnsi="宋体" w:eastAsia="宋体" w:cs="宋体"/>
          <w:color w:val="000"/>
          <w:sz w:val="28"/>
          <w:szCs w:val="28"/>
        </w:rPr>
        <w:t xml:space="preserve">落后于形势，就会丧失先进性，就难以抵档各种利欲的诱惑。在押服刑人员忏悔发言再次教育了我，他们过去曾是党员领导干部，据说在押服刑人员整个监狱1000多人中，有大批的局长、院长、总经理、还有市长等案件警示我：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w:t>
      </w:r>
    </w:p>
    <w:p>
      <w:pPr>
        <w:ind w:left="0" w:right="0" w:firstLine="560"/>
        <w:spacing w:before="450" w:after="450" w:line="312" w:lineRule="auto"/>
      </w:pPr>
      <w:r>
        <w:rPr>
          <w:rFonts w:ascii="宋体" w:hAnsi="宋体" w:eastAsia="宋体" w:cs="宋体"/>
          <w:color w:val="000"/>
          <w:sz w:val="28"/>
          <w:szCs w:val="28"/>
        </w:rPr>
        <w:t xml:space="preserve">党章对党的干部要做到自重、自省、自警、自厉。要求党员干部要“常修为政之德，常思贪欲之害，常怀律已之心”。在清正廉洁上，党员干部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四、艰苦奋斗为荣。</w:t>
      </w:r>
    </w:p>
    <w:p>
      <w:pPr>
        <w:ind w:left="0" w:right="0" w:firstLine="560"/>
        <w:spacing w:before="450" w:after="450" w:line="312" w:lineRule="auto"/>
      </w:pPr>
      <w:r>
        <w:rPr>
          <w:rFonts w:ascii="宋体" w:hAnsi="宋体" w:eastAsia="宋体" w:cs="宋体"/>
          <w:color w:val="000"/>
          <w:sz w:val="28"/>
          <w:szCs w:val="28"/>
        </w:rPr>
        <w:t xml:space="preserve">指出：一个没有艰苦奋斗精神作支撑的民族，是难以自立自强的;一个没有艰苦奋斗精神作支撑的国家，是难以发展进步的;一个没有艰苦奋斗精神作支撑的政党，是难以兴旺发达的。艰苦奋斗是党的优良传统，是党团结和带领人民实现国家富强、民族振兴的强大精神力量，对抵御各种腐败思想侵蚀，保持党和国家政权永不变质具有重大意义。每一名党员特别是党员领导干部，都必须始终与人民同甘共苦，发扬不畏艰难、奋力拼搏、克已奉公，甘于奉献精神，吃苦在前、享受在后，办一切事情都在遵循勤俭节约，艰苦创业的原则，量力而行，精打细算，讲求实效。要把精力放在发展经济和改善人民生活上，反对讲排场、比阔气，铺张浪费。通过监狱警示教育活动，在押服刑人员忏悔案例看，走上腐化堕落，违法犯罪的道路，往往是从贪图安逸、追求享乐开始的。</w:t>
      </w:r>
    </w:p>
    <w:p>
      <w:pPr>
        <w:ind w:left="0" w:right="0" w:firstLine="560"/>
        <w:spacing w:before="450" w:after="450" w:line="312" w:lineRule="auto"/>
      </w:pPr>
      <w:r>
        <w:rPr>
          <w:rFonts w:ascii="宋体" w:hAnsi="宋体" w:eastAsia="宋体" w:cs="宋体"/>
          <w:color w:val="000"/>
          <w:sz w:val="28"/>
          <w:szCs w:val="28"/>
        </w:rPr>
        <w:t xml:space="preserve">因此，每一名党员特别是党员领导干部，都要加强思想道德修养，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20_年警示教育总结材料集合怎么写三</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20_年警示教育总结材料集合怎么写四</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近年来，我们党把党风廉政建设摆在治党治国和发展的更为突出位置，其目的在于不断加强党员、干部的教育和管理，使党员、党员干部在改革开放和现代化建设的进程中充分发挥先锋模范作用，体现党的先进性。年初，在中央纪委第七次全会发表重要讲话时强调，开展反腐倡廉工作要突出重点，“必须进一步抓好领导干部教育、监督和廉洁自律”，由此进一步说明加强党风廉政建设的重要性和必要性。10月份，按照局党委、纪委开展党风廉政建设专题警示教育活动的安排，自己通过支部组织的学习和个人自学有关文件、材料，观看《党员干部腐败案件警示录》对腐败人员既憎恨又惋惜，憎恨的是他们身为国家干部，有的甚至是党的高级干部，致党和人民的利益于不顾，用人民给予的权力，涉身腐败，贪污受贿，大胆妄为，让人们看了心惊心寒，他们完全丧失了党性，完全丢掉了全心全意为人民服务这一党的根本宗旨;憎恨他们身为党的高级干部在荣誉、花环环绕之中冲昏头脑，厌恶学习，不思进取，贪污受贿、渎职犯罪，损害了党的形象，损害了人民的利益;惋惜的是他们曾经都是国家大政方针和企业经济发展的忠实执行者、推动者，而今他们成为身陷囚笼、失去亲朋、失去家人、失去自由的忏悔者。他们的忏悔告诫和启示我们每个党员和干部：</w:t>
      </w:r>
    </w:p>
    <w:p>
      <w:pPr>
        <w:ind w:left="0" w:right="0" w:firstLine="560"/>
        <w:spacing w:before="450" w:after="450" w:line="312" w:lineRule="auto"/>
      </w:pPr>
      <w:r>
        <w:rPr>
          <w:rFonts w:ascii="宋体" w:hAnsi="宋体" w:eastAsia="宋体" w:cs="宋体"/>
          <w:color w:val="000"/>
          <w:sz w:val="28"/>
          <w:szCs w:val="28"/>
        </w:rPr>
        <w:t xml:space="preserve">(一)一定要坚持学习。认识是行动的先导，学习是认识的基础，学习不仅能增长知识，还能启迪心智，净化思想，陶治情操，升华境界，坚定理想信念。崇高理想是人生前进的“发动机”，有了崇高理想，才会有积极向上的精神状态，才会使生活情趣更加高雅。理想信念动摇，腐败堕落迟早要发生。作为党员和领导干部必须始终坚定理想信念，权为民用，情为民系，利为民谋。</w:t>
      </w:r>
    </w:p>
    <w:p>
      <w:pPr>
        <w:ind w:left="0" w:right="0" w:firstLine="560"/>
        <w:spacing w:before="450" w:after="450" w:line="312" w:lineRule="auto"/>
      </w:pPr>
      <w:r>
        <w:rPr>
          <w:rFonts w:ascii="宋体" w:hAnsi="宋体" w:eastAsia="宋体" w:cs="宋体"/>
          <w:color w:val="000"/>
          <w:sz w:val="28"/>
          <w:szCs w:val="28"/>
        </w:rPr>
        <w:t xml:space="preserve">(二)一定要加强“三观”教育和道德修养。观念决定意识，思路决定出路，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一定要加强党的优良传统和作风教育。中国有句古训“后事不忘前事之师”，回顾中国共产党领导中国人民86年的血雨腥风，86年的风雨兼程，86年的光辉历程，党的优良传统和“三大作风”无时不在激励着、鞭策着我们干部的思想和行动，指引着党的事业从胜利走向胜利。牢记“两个务必”。</w:t>
      </w:r>
    </w:p>
    <w:p>
      <w:pPr>
        <w:ind w:left="0" w:right="0" w:firstLine="560"/>
        <w:spacing w:before="450" w:after="450" w:line="312" w:lineRule="auto"/>
      </w:pPr>
      <w:r>
        <w:rPr>
          <w:rFonts w:ascii="宋体" w:hAnsi="宋体" w:eastAsia="宋体" w:cs="宋体"/>
          <w:color w:val="000"/>
          <w:sz w:val="28"/>
          <w:szCs w:val="28"/>
        </w:rPr>
        <w:t xml:space="preserve">(四)一定要纯洁朋友交往。冷静交友，从善交友，择廉交友，多同普通群众交朋友，多同基层干部交朋友，多同先进模范交朋友，多同专家学者交朋友，对那些怀着个人目的来拉拉扯扯的人要保持高度警觉。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(五)一定要选择高雅爱好。志趣和爱好反映着人的精神境界和追求。选择个人爱好要去俗就雅，要把握一定的度，不能深陷其中，损害身体，荒废主业。</w:t>
      </w:r>
    </w:p>
    <w:p>
      <w:pPr>
        <w:ind w:left="0" w:right="0" w:firstLine="560"/>
        <w:spacing w:before="450" w:after="450" w:line="312" w:lineRule="auto"/>
      </w:pPr>
      <w:r>
        <w:rPr>
          <w:rFonts w:ascii="宋体" w:hAnsi="宋体" w:eastAsia="宋体" w:cs="宋体"/>
          <w:color w:val="000"/>
          <w:sz w:val="28"/>
          <w:szCs w:val="28"/>
        </w:rPr>
        <w:t xml:space="preserve">(六)一定要自我理性消费。要根据自己的经济实力、承受能力、兴趣爱好、生活工作特点选择消费。抵制奢侈消费，消除在物质生活消费上的攀比心理和不平衡心理。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(七)一定要 牢记人们常说的：“没有规矩不成方圆”这一哲理。新时期我们党提出了建设法制国家，构建和谐社会宏伟目标，党的纪律条规和国家的法律法规在逐步建立和完善，规范、约束党员干部的标准不断细化，然而，一些党员领导干部消极腐败现象和违纪违法行为依然屡禁不止，因此，加强领导干部党纪法规知识学习教育，建立健全学习教育长效机制，加大监督、执法、惩处力度既是我们爱护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十七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20_年警示教育总结材料集合怎么写七</w:t>
      </w:r>
    </w:p>
    <w:p>
      <w:pPr>
        <w:ind w:left="0" w:right="0" w:firstLine="560"/>
        <w:spacing w:before="450" w:after="450" w:line="312" w:lineRule="auto"/>
      </w:pPr>
      <w:r>
        <w:rPr>
          <w:rFonts w:ascii="宋体" w:hAnsi="宋体" w:eastAsia="宋体" w:cs="宋体"/>
          <w:color w:val="000"/>
          <w:sz w:val="28"/>
          <w:szCs w:val="28"/>
        </w:rPr>
        <w:t xml:space="preserve">根据《中冶焦化深入开展廉政警示教育活动实施方案》，我利用业余时间认真学习了十九大、十九届中央纪委四次全会精神，以及山西焦煤、霍州煤电相关廉政教育文件，学习了《中国共产党党章》《关于新形势下党内政治生活的若干准则》《中国共产党廉洁自律准则》《中国共产党纪律处分条例》等党内规章制度，通过学习，使我深刻认识到加强作风建设的重要性和必要性。作为一名党员，要不断提高自身的政治觉悟，筑牢拒腐防变思想道德防线，认清肩负的职责和使命，自觉养成良好的工作作风，脚踏实地、清正廉洁。主要有以下几点体会：</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进步，能力才能提高。学习习近平总书记系列重要讲话精神，思想才能始终与党保持一致，与时俱进;学习党的各项规章制度，言行才能不忘以党员标准要求自己，全心全意为人民服务;学习国家的各项法律法规，精神上才能保持清醒淡然，警钟长鸣。</w:t>
      </w:r>
    </w:p>
    <w:p>
      <w:pPr>
        <w:ind w:left="0" w:right="0" w:firstLine="560"/>
        <w:spacing w:before="450" w:after="450" w:line="312" w:lineRule="auto"/>
      </w:pPr>
      <w:r>
        <w:rPr>
          <w:rFonts w:ascii="宋体" w:hAnsi="宋体" w:eastAsia="宋体" w:cs="宋体"/>
          <w:color w:val="000"/>
          <w:sz w:val="28"/>
          <w:szCs w:val="28"/>
        </w:rPr>
        <w:t xml:space="preserve">只有树立正确的人生观和价值观，才能在各种利益和诱惑面前保持平淡心态，稳得住、不动摇。从贪官违法和犯罪的过程中我们不难看出，他们的犯罪也是一天一天开始的，由接受小恩小惠到接受大笔礼金，由开始的心惊胆战到后来的心安理得，把党和人民赋予的权力变成了为自己谋取私利的工具，警钟不能长鸣，私心越来越重，以致于发展到麻木不仁、习以为常。他们就是由于放松了学习，忘记了领导的重托，忘记了全心全意为人民服务的宗旨,才最终走上了不归路。在市场经济的形势下，只有自觉地进行人生观和价值观的改造，坚定自己的信念，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接受小恩小惠，洁身自好，练就防腐拒变的本领，埋头工作，无私奉献。一定要同他们保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己，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三、警钟长鸣，始终严格要求自己</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处严格要求自己。作为一名党员，应该时刻提醒自己，时刻牢记一个共产党员的标准，强化政治意识、大局意识、奉献意识、服务意识、勤政意识。要真正做到对得起党组织的精心培养，对得起群众的信任和重托，对得起给予无限关爱的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2024-09-20T06:05:10+08:00</dcterms:created>
  <dcterms:modified xsi:type="dcterms:W3CDTF">2024-09-20T06:05:10+08:00</dcterms:modified>
</cp:coreProperties>
</file>

<file path=docProps/custom.xml><?xml version="1.0" encoding="utf-8"?>
<Properties xmlns="http://schemas.openxmlformats.org/officeDocument/2006/custom-properties" xmlns:vt="http://schemas.openxmlformats.org/officeDocument/2006/docPropsVTypes"/>
</file>