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开展因私出国境管理工作的自查报告汇编3篇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开展因私出国境管理工作的自查报告汇编3篇，仅供参考，大家一起来看看吧。第一篇: 开展因私出国境管理工作的自查报告市委组织部相...</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自查报告是一个单位或部门在一定的时间段内对执行某项工作中存在的问题的一种自我检查方式的报告文体。下面是小编精心整理的开展因私出国境管理工作的自查报告汇编3篇，仅供参考，大家一起来看看吧。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开展因私出国境管理工作的自查报告</w:t>
      </w:r>
    </w:p>
    <w:p>
      <w:pPr>
        <w:ind w:left="0" w:right="0" w:firstLine="560"/>
        <w:spacing w:before="450" w:after="450" w:line="312" w:lineRule="auto"/>
      </w:pPr>
      <w:r>
        <w:rPr>
          <w:rFonts w:ascii="宋体" w:hAnsi="宋体" w:eastAsia="宋体" w:cs="宋体"/>
          <w:color w:val="000"/>
          <w:sz w:val="28"/>
          <w:szCs w:val="28"/>
        </w:rPr>
        <w:t xml:space="preserve">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贯彻落实长效管理</w:t>
      </w:r>
    </w:p>
    <w:p>
      <w:pPr>
        <w:ind w:left="0" w:right="0" w:firstLine="560"/>
        <w:spacing w:before="450" w:after="450" w:line="312" w:lineRule="auto"/>
      </w:pPr>
      <w:r>
        <w:rPr>
          <w:rFonts w:ascii="宋体" w:hAnsi="宋体" w:eastAsia="宋体" w:cs="宋体"/>
          <w:color w:val="000"/>
          <w:sz w:val="28"/>
          <w:szCs w:val="28"/>
        </w:rPr>
        <w:t xml:space="preserve">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严格把关登记备案</w:t>
      </w:r>
    </w:p>
    <w:p>
      <w:pPr>
        <w:ind w:left="0" w:right="0" w:firstLine="560"/>
        <w:spacing w:before="450" w:after="450" w:line="312" w:lineRule="auto"/>
      </w:pPr>
      <w:r>
        <w:rPr>
          <w:rFonts w:ascii="宋体" w:hAnsi="宋体" w:eastAsia="宋体" w:cs="宋体"/>
          <w:color w:val="000"/>
          <w:sz w:val="28"/>
          <w:szCs w:val="28"/>
        </w:rPr>
        <w:t xml:space="preserve">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牢固机制强化监管</w:t>
      </w:r>
    </w:p>
    <w:p>
      <w:pPr>
        <w:ind w:left="0" w:right="0" w:firstLine="560"/>
        <w:spacing w:before="450" w:after="450" w:line="312" w:lineRule="auto"/>
      </w:pPr>
      <w:r>
        <w:rPr>
          <w:rFonts w:ascii="宋体" w:hAnsi="宋体" w:eastAsia="宋体" w:cs="宋体"/>
          <w:color w:val="000"/>
          <w:sz w:val="28"/>
          <w:szCs w:val="28"/>
        </w:rPr>
        <w:t xml:space="preserve">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第二篇: 开展因私出国境管理工作的自查报告</w:t>
      </w:r>
    </w:p>
    <w:p>
      <w:pPr>
        <w:ind w:left="0" w:right="0" w:firstLine="560"/>
        <w:spacing w:before="450" w:after="450" w:line="312" w:lineRule="auto"/>
      </w:pPr>
      <w:r>
        <w:rPr>
          <w:rFonts w:ascii="宋体" w:hAnsi="宋体" w:eastAsia="宋体" w:cs="宋体"/>
          <w:color w:val="000"/>
          <w:sz w:val="28"/>
          <w:szCs w:val="28"/>
        </w:rPr>
        <w:t xml:space="preserve">管理工作的通知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贯彻落实中央、集团公司关于加强企业人员出国（境）管理的规定，加强对因私出国（境）的管理，根据《关于加强国家工作人员因私事出国（境）管理的暂行规定》和《中国兵器装备集团公司企事业单位员工因私出国（境）管理办法》（兵装人〈2024〉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2、纪检监察部门、审计部门、保密部门正在调查的；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5、提供虚假证明资料的。</w:t>
      </w:r>
    </w:p>
    <w:p>
      <w:pPr>
        <w:ind w:left="0" w:right="0" w:firstLine="560"/>
        <w:spacing w:before="450" w:after="450" w:line="312" w:lineRule="auto"/>
      </w:pPr>
      <w:r>
        <w:rPr>
          <w:rFonts w:ascii="宋体" w:hAnsi="宋体" w:eastAsia="宋体" w:cs="宋体"/>
          <w:color w:val="000"/>
          <w:sz w:val="28"/>
          <w:szCs w:val="28"/>
        </w:rPr>
        <w:t xml:space="preserve">（二）因私出国（境）的党员领导人员，在国（境）外不得以党员身份参加公开活动；每季度要把在国（境）外的情况向所在单位和1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3、不得违背保密承诺。</w:t>
      </w:r>
    </w:p>
    <w:p>
      <w:pPr>
        <w:ind w:left="0" w:right="0" w:firstLine="560"/>
        <w:spacing w:before="450" w:after="450" w:line="312" w:lineRule="auto"/>
      </w:pPr>
      <w:r>
        <w:rPr>
          <w:rFonts w:ascii="宋体" w:hAnsi="宋体" w:eastAsia="宋体" w:cs="宋体"/>
          <w:color w:val="000"/>
          <w:sz w:val="28"/>
          <w:szCs w:val="28"/>
        </w:rPr>
        <w:t xml:space="preserve">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离休干部及退休中干以上人员因私出国相关手续在组干部办理，群工处管理的退休人员因私出国相关事宜由群工处办理。</w:t>
      </w:r>
    </w:p>
    <w:p>
      <w:pPr>
        <w:ind w:left="0" w:right="0" w:firstLine="560"/>
        <w:spacing w:before="450" w:after="450" w:line="312" w:lineRule="auto"/>
      </w:pPr>
      <w:r>
        <w:rPr>
          <w:rFonts w:ascii="黑体" w:hAnsi="黑体" w:eastAsia="黑体" w:cs="黑体"/>
          <w:color w:val="000000"/>
          <w:sz w:val="36"/>
          <w:szCs w:val="36"/>
          <w:b w:val="1"/>
          <w:bCs w:val="1"/>
        </w:rPr>
        <w:t xml:space="preserve">第三篇: 开展因私出国境管理工作的自查报告</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2024-10-03T00:32:33+08:00</dcterms:created>
  <dcterms:modified xsi:type="dcterms:W3CDTF">2024-10-03T00:32:33+08:00</dcterms:modified>
</cp:coreProperties>
</file>

<file path=docProps/custom.xml><?xml version="1.0" encoding="utf-8"?>
<Properties xmlns="http://schemas.openxmlformats.org/officeDocument/2006/custom-properties" xmlns:vt="http://schemas.openxmlformats.org/officeDocument/2006/docPropsVTypes"/>
</file>