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因私出国境管理自查报告精选4篇</w:t>
      </w:r>
      <w:bookmarkEnd w:id="1"/>
    </w:p>
    <w:p>
      <w:pPr>
        <w:jc w:val="center"/>
        <w:spacing w:before="0" w:after="450"/>
      </w:pPr>
      <w:r>
        <w:rPr>
          <w:rFonts w:ascii="Arial" w:hAnsi="Arial" w:eastAsia="Arial" w:cs="Arial"/>
          <w:color w:val="999999"/>
          <w:sz w:val="20"/>
          <w:szCs w:val="20"/>
        </w:rPr>
        <w:t xml:space="preserve">来源：网络  作者：玄霄绝艳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因私出境人数是指国内居民出境人数中，不为政府、组织、企业、单位的事务而仅是个人或家庭目的出境的人的人次数。以下是小编整理的因私出国境管理自查报告精选4篇，仅供参考，希望能够帮助到大家。【篇一】因私出国境管理自查报告　　为进一步加强领导干部因...</w:t>
      </w:r>
    </w:p>
    <w:p>
      <w:pPr>
        <w:ind w:left="0" w:right="0" w:firstLine="560"/>
        <w:spacing w:before="450" w:after="450" w:line="312" w:lineRule="auto"/>
      </w:pPr>
      <w:r>
        <w:rPr>
          <w:rFonts w:ascii="宋体" w:hAnsi="宋体" w:eastAsia="宋体" w:cs="宋体"/>
          <w:color w:val="000"/>
          <w:sz w:val="28"/>
          <w:szCs w:val="28"/>
        </w:rPr>
        <w:t xml:space="preserve">因私出境人数是指国内居民出境人数中，不为政府、组织、企业、单位的事务而仅是个人或家庭目的出境的人的人次数。以下是小编整理的因私出国境管理自查报告精选4篇，仅供参考，希望能够帮助到大家。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【篇一】因私出国境管理自查报告</w:t>
      </w:r>
    </w:p>
    <w:p>
      <w:pPr>
        <w:ind w:left="0" w:right="0" w:firstLine="560"/>
        <w:spacing w:before="450" w:after="450" w:line="312" w:lineRule="auto"/>
      </w:pPr>
      <w:r>
        <w:rPr>
          <w:rFonts w:ascii="宋体" w:hAnsi="宋体" w:eastAsia="宋体" w:cs="宋体"/>
          <w:color w:val="000"/>
          <w:sz w:val="28"/>
          <w:szCs w:val="28"/>
        </w:rPr>
        <w:t xml:space="preserve">　　为进一步加强领导干部因私出国(境)管理工作，坚持从严管理干部，根据文件要求，我院对领导干部因私出国(境)管理工作进行了认真自查，现将自查情况报告如下：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收到通知后，院纪委及时组织中层(含)以上干部学习领导干部出国(境)管理有关政策法规和《领导干部因私出国(境)管理暂行办法》(以下简称《办法》)，充分领会文件精神，明确规定，增强纪律观念，自觉按制度办事。</w:t>
      </w:r>
    </w:p>
    <w:p>
      <w:pPr>
        <w:ind w:left="0" w:right="0" w:firstLine="560"/>
        <w:spacing w:before="450" w:after="450" w:line="312" w:lineRule="auto"/>
      </w:pPr>
      <w:r>
        <w:rPr>
          <w:rFonts w:ascii="宋体" w:hAnsi="宋体" w:eastAsia="宋体" w:cs="宋体"/>
          <w:color w:val="000"/>
          <w:sz w:val="28"/>
          <w:szCs w:val="28"/>
        </w:rPr>
        <w:t xml:space="preserve">　　我院严格执行领导干部出国(境)管理工作的有关规定，按照《办法》规定的权限、程序和要求，办理因私证照的申请、审批、领用、登记及保管事项，进一步完善了领导干部出国(境)情况报告、证件管理、监督检查等工作程序和制度，明确党委书记亲自抓，纪委书记具体抓，切实做到有规可依、有章可循、有人负责。</w:t>
      </w:r>
    </w:p>
    <w:p>
      <w:pPr>
        <w:ind w:left="0" w:right="0" w:firstLine="560"/>
        <w:spacing w:before="450" w:after="450" w:line="312" w:lineRule="auto"/>
      </w:pPr>
      <w:r>
        <w:rPr>
          <w:rFonts w:ascii="宋体" w:hAnsi="宋体" w:eastAsia="宋体" w:cs="宋体"/>
          <w:color w:val="000"/>
          <w:sz w:val="28"/>
          <w:szCs w:val="28"/>
        </w:rPr>
        <w:t xml:space="preserve">　　为认真做好领导干部出国(境)管理自查自纠工作，院领导高度重视，迅速成立了由纪委书记牵头，纪检监察室和人力资源部协助的自查小组。按照《规定》要求,对我院中</w:t>
      </w:r>
    </w:p>
    <w:p>
      <w:pPr>
        <w:ind w:left="0" w:right="0" w:firstLine="560"/>
        <w:spacing w:before="450" w:after="450" w:line="312" w:lineRule="auto"/>
      </w:pPr>
      <w:r>
        <w:rPr>
          <w:rFonts w:ascii="宋体" w:hAnsi="宋体" w:eastAsia="宋体" w:cs="宋体"/>
          <w:color w:val="000"/>
          <w:sz w:val="28"/>
          <w:szCs w:val="28"/>
        </w:rPr>
        <w:t xml:space="preserve">　　层(含)以上干部个人持有因私出国(境)证照进行了登记和全面清理收缴，截止3月25日，共有22个部门47人上交出国(境)证件49本，其中《中华人民共和国因私出国护照》33本，《中华人民共和国往来港澳通行证》2本，《中华人民共和国往来台湾通行证》14本，无违规办理因私证照的现象。</w:t>
      </w:r>
    </w:p>
    <w:p>
      <w:pPr>
        <w:ind w:left="0" w:right="0" w:firstLine="560"/>
        <w:spacing w:before="450" w:after="450" w:line="312" w:lineRule="auto"/>
      </w:pPr>
      <w:r>
        <w:rPr>
          <w:rFonts w:ascii="黑体" w:hAnsi="黑体" w:eastAsia="黑体" w:cs="黑体"/>
          <w:color w:val="000000"/>
          <w:sz w:val="36"/>
          <w:szCs w:val="36"/>
          <w:b w:val="1"/>
          <w:bCs w:val="1"/>
        </w:rPr>
        <w:t xml:space="preserve">【篇二】因私出国境管理自查报告</w:t>
      </w:r>
    </w:p>
    <w:p>
      <w:pPr>
        <w:ind w:left="0" w:right="0" w:firstLine="560"/>
        <w:spacing w:before="450" w:after="450" w:line="312" w:lineRule="auto"/>
      </w:pPr>
      <w:r>
        <w:rPr>
          <w:rFonts w:ascii="宋体" w:hAnsi="宋体" w:eastAsia="宋体" w:cs="宋体"/>
          <w:color w:val="000"/>
          <w:sz w:val="28"/>
          <w:szCs w:val="28"/>
        </w:rPr>
        <w:t xml:space="preserve">　　近年来，阿拉善右旗深入贯彻“从严治党”要求，坚持“六化”管理，不断提升干部因私出国（境）管理工作水平，为干部因私出国（境）管好证，把好门，有效杜绝了干部违规违纪出国（境）情形的发生。   </w:t>
      </w:r>
    </w:p>
    <w:p>
      <w:pPr>
        <w:ind w:left="0" w:right="0" w:firstLine="560"/>
        <w:spacing w:before="450" w:after="450" w:line="312" w:lineRule="auto"/>
      </w:pPr>
      <w:r>
        <w:rPr>
          <w:rFonts w:ascii="宋体" w:hAnsi="宋体" w:eastAsia="宋体" w:cs="宋体"/>
          <w:color w:val="000"/>
          <w:sz w:val="28"/>
          <w:szCs w:val="28"/>
        </w:rPr>
        <w:t xml:space="preserve">　　坚持制度严谨化，做到“建章立制”无盲区</w:t>
      </w:r>
    </w:p>
    <w:p>
      <w:pPr>
        <w:ind w:left="0" w:right="0" w:firstLine="560"/>
        <w:spacing w:before="450" w:after="450" w:line="312" w:lineRule="auto"/>
      </w:pPr>
      <w:r>
        <w:rPr>
          <w:rFonts w:ascii="宋体" w:hAnsi="宋体" w:eastAsia="宋体" w:cs="宋体"/>
          <w:color w:val="000"/>
          <w:sz w:val="28"/>
          <w:szCs w:val="28"/>
        </w:rPr>
        <w:t xml:space="preserve">　　严格执行干部因私出国（境）管理工作的有关规定，进一步完善了干部因私出国（境）情况报告、证件管理、监督检查等工作程序和制度，制定了审批流程图，让干部对“哪里审、怎么审、报什么、怎么报”一目了然。通过明确责任，加强监管，切实做到有规可依、有章可循，以严的制度保障，坚决杜绝违规审核审批的现象。</w:t>
      </w:r>
    </w:p>
    <w:p>
      <w:pPr>
        <w:ind w:left="0" w:right="0" w:firstLine="560"/>
        <w:spacing w:before="450" w:after="450" w:line="312" w:lineRule="auto"/>
      </w:pPr>
      <w:r>
        <w:rPr>
          <w:rFonts w:ascii="宋体" w:hAnsi="宋体" w:eastAsia="宋体" w:cs="宋体"/>
          <w:color w:val="000"/>
          <w:sz w:val="28"/>
          <w:szCs w:val="28"/>
        </w:rPr>
        <w:t xml:space="preserve">　　坚持审批规范化，做到“一出一批”无遗漏</w:t>
      </w:r>
    </w:p>
    <w:p>
      <w:pPr>
        <w:ind w:left="0" w:right="0" w:firstLine="560"/>
        <w:spacing w:before="450" w:after="450" w:line="312" w:lineRule="auto"/>
      </w:pPr>
      <w:r>
        <w:rPr>
          <w:rFonts w:ascii="宋体" w:hAnsi="宋体" w:eastAsia="宋体" w:cs="宋体"/>
          <w:color w:val="000"/>
          <w:sz w:val="28"/>
          <w:szCs w:val="28"/>
        </w:rPr>
        <w:t xml:space="preserve">　　将所有在职和离退休干部全部纳入因私出国（境）审批范围，按照干部管理权限，严格履行审核和备案程序。严格执行因私出国（境）“一出一批一领”制度，科级领导干部和一般干部提出书面申请，征求纪委监委和检察机关意见后，按照干部管理权限，由旗委或旗委组织部、所在单位党委（党组）会议研究审批同意后方可出国。形成申请人所在单位党委（党组）、旗委组织部、纪委监委、检察机关和保密机构多方把关，层层监督，共同审核审查的机制。</w:t>
      </w:r>
    </w:p>
    <w:p>
      <w:pPr>
        <w:ind w:left="0" w:right="0" w:firstLine="560"/>
        <w:spacing w:before="450" w:after="450" w:line="312" w:lineRule="auto"/>
      </w:pPr>
      <w:r>
        <w:rPr>
          <w:rFonts w:ascii="宋体" w:hAnsi="宋体" w:eastAsia="宋体" w:cs="宋体"/>
          <w:color w:val="000"/>
          <w:sz w:val="28"/>
          <w:szCs w:val="28"/>
        </w:rPr>
        <w:t xml:space="preserve">　　坚持核查协同化，做到“集中保管”无死角</w:t>
      </w:r>
    </w:p>
    <w:p>
      <w:pPr>
        <w:ind w:left="0" w:right="0" w:firstLine="560"/>
        <w:spacing w:before="450" w:after="450" w:line="312" w:lineRule="auto"/>
      </w:pPr>
      <w:r>
        <w:rPr>
          <w:rFonts w:ascii="宋体" w:hAnsi="宋体" w:eastAsia="宋体" w:cs="宋体"/>
          <w:color w:val="000"/>
          <w:sz w:val="28"/>
          <w:szCs w:val="28"/>
        </w:rPr>
        <w:t xml:space="preserve">　　完善因私出国(境)管理工作协调机制，加强与公安出入境管理部门的密切配合，对因私持证情况进行定期、不定期核查，按照部门自查、清理上缴、核查催缴三个步骤，收缴干部因私出国（境）证件632本，做到了证照个人“零持有”。在此基础上，建立出国（境）证件集中管理制度，88名科级干部的110本因私出国境证件由旗委组织部集中保管，362名一般干部职工的526本证件由其所在单位党委（党组）统一保管。同时严格执行证照限期归还制度,所有备案人员因私出国（境）期满回国后7日内，必须将所持证照按管理权限统一管理。</w:t>
      </w:r>
    </w:p>
    <w:p>
      <w:pPr>
        <w:ind w:left="0" w:right="0" w:firstLine="560"/>
        <w:spacing w:before="450" w:after="450" w:line="312" w:lineRule="auto"/>
      </w:pPr>
      <w:r>
        <w:rPr>
          <w:rFonts w:ascii="宋体" w:hAnsi="宋体" w:eastAsia="宋体" w:cs="宋体"/>
          <w:color w:val="000"/>
          <w:sz w:val="28"/>
          <w:szCs w:val="28"/>
        </w:rPr>
        <w:t xml:space="preserve">　　坚持备案经常化，做到“登记备案”无误差</w:t>
      </w:r>
    </w:p>
    <w:p>
      <w:pPr>
        <w:ind w:left="0" w:right="0" w:firstLine="560"/>
        <w:spacing w:before="450" w:after="450" w:line="312" w:lineRule="auto"/>
      </w:pPr>
      <w:r>
        <w:rPr>
          <w:rFonts w:ascii="宋体" w:hAnsi="宋体" w:eastAsia="宋体" w:cs="宋体"/>
          <w:color w:val="000"/>
          <w:sz w:val="28"/>
          <w:szCs w:val="28"/>
        </w:rPr>
        <w:t xml:space="preserve">　　将登记备案工作纳入常态化管理，实行组织部和公安局双重管理、定期复核，要求全旗各单位根据单位机构、人员变化情况，及时对人员信息进行更新维护，进一步理顺了证照办理审批权限，信息更新后在职科级干部申办出入境证件由旗委组织部或旗委领导签字，普通干部职工申办出入境证件由所在单位党委（党组）书记签字审批。同时，把全旗各单位在职国家工作人员、退休人员、调入调出人员全部纳入因私出国境备案范围，全旗共备案3210人。</w:t>
      </w:r>
    </w:p>
    <w:p>
      <w:pPr>
        <w:ind w:left="0" w:right="0" w:firstLine="560"/>
        <w:spacing w:before="450" w:after="450" w:line="312" w:lineRule="auto"/>
      </w:pPr>
      <w:r>
        <w:rPr>
          <w:rFonts w:ascii="宋体" w:hAnsi="宋体" w:eastAsia="宋体" w:cs="宋体"/>
          <w:color w:val="000"/>
          <w:sz w:val="28"/>
          <w:szCs w:val="28"/>
        </w:rPr>
        <w:t xml:space="preserve">　　坚持问题导向化，做到“严肃纪律”无缝隙</w:t>
      </w:r>
    </w:p>
    <w:p>
      <w:pPr>
        <w:ind w:left="0" w:right="0" w:firstLine="560"/>
        <w:spacing w:before="450" w:after="450" w:line="312" w:lineRule="auto"/>
      </w:pPr>
      <w:r>
        <w:rPr>
          <w:rFonts w:ascii="宋体" w:hAnsi="宋体" w:eastAsia="宋体" w:cs="宋体"/>
          <w:color w:val="000"/>
          <w:sz w:val="28"/>
          <w:szCs w:val="28"/>
        </w:rPr>
        <w:t xml:space="preserve">　　对不请示报告擅自出国（境）、不按批准的出国（境）时间出入境等相关情况的，视情节轻重，采取通报、诫勉谈话等措施，对在检查中发现多次催交、拒不上交因私出国（境）证件的按照规定由公安局注销其证件，及时将检查结果通报给各单位党委（党组），从严从实做好因私出国（境）管理工作，进一步严肃因私出国（境）相关纪律，维护党纪政纪权威，有效保障正常的出国（境）管理秩序。</w:t>
      </w:r>
    </w:p>
    <w:p>
      <w:pPr>
        <w:ind w:left="0" w:right="0" w:firstLine="560"/>
        <w:spacing w:before="450" w:after="450" w:line="312" w:lineRule="auto"/>
      </w:pPr>
      <w:r>
        <w:rPr>
          <w:rFonts w:ascii="宋体" w:hAnsi="宋体" w:eastAsia="宋体" w:cs="宋体"/>
          <w:color w:val="000"/>
          <w:sz w:val="28"/>
          <w:szCs w:val="28"/>
        </w:rPr>
        <w:t xml:space="preserve">　　坚持提醒精细化，做到“从严防控”无风险</w:t>
      </w:r>
    </w:p>
    <w:p>
      <w:pPr>
        <w:ind w:left="0" w:right="0" w:firstLine="560"/>
        <w:spacing w:before="450" w:after="450" w:line="312" w:lineRule="auto"/>
      </w:pPr>
      <w:r>
        <w:rPr>
          <w:rFonts w:ascii="宋体" w:hAnsi="宋体" w:eastAsia="宋体" w:cs="宋体"/>
          <w:color w:val="000"/>
          <w:sz w:val="28"/>
          <w:szCs w:val="28"/>
        </w:rPr>
        <w:t xml:space="preserve">　　将提醒工作运用到因私出国（境）管理工作中去，从严防控风险，做到教育在先、预防在先。坚持每批准一位干部的因私出国（境）申请，均向该干部发出一份温馨提示，提醒该干部严格遵守领导干部因私出国（境）的各项纪律，返回后要及时报告在外情况等，为防止领导干部违反因私出国（境）管理纪律打上一支有效的“预防针”。</w:t>
      </w:r>
    </w:p>
    <w:p>
      <w:pPr>
        <w:ind w:left="0" w:right="0" w:firstLine="560"/>
        <w:spacing w:before="450" w:after="450" w:line="312" w:lineRule="auto"/>
      </w:pPr>
      <w:r>
        <w:rPr>
          <w:rFonts w:ascii="黑体" w:hAnsi="黑体" w:eastAsia="黑体" w:cs="黑体"/>
          <w:color w:val="000000"/>
          <w:sz w:val="36"/>
          <w:szCs w:val="36"/>
          <w:b w:val="1"/>
          <w:bCs w:val="1"/>
        </w:rPr>
        <w:t xml:space="preserve">【篇三】因私出国境管理自查报告</w:t>
      </w:r>
    </w:p>
    <w:p>
      <w:pPr>
        <w:ind w:left="0" w:right="0" w:firstLine="560"/>
        <w:spacing w:before="450" w:after="450" w:line="312" w:lineRule="auto"/>
      </w:pPr>
      <w:r>
        <w:rPr>
          <w:rFonts w:ascii="宋体" w:hAnsi="宋体" w:eastAsia="宋体" w:cs="宋体"/>
          <w:color w:val="000"/>
          <w:sz w:val="28"/>
          <w:szCs w:val="28"/>
        </w:rPr>
        <w:t xml:space="preserve">　　根据中共**市委组织部、**市公安局《转发省委组织部、省公安厅〈关于进一步做好违规办理和持有因私出国(境)证件专项治理工作的通知〉的通知》要求，我局结合实际，开展了违规办理和持有因私出国(境)证件专项治理工作，现将情况报告如下：</w:t>
      </w:r>
    </w:p>
    <w:p>
      <w:pPr>
        <w:ind w:left="0" w:right="0" w:firstLine="560"/>
        <w:spacing w:before="450" w:after="450" w:line="312" w:lineRule="auto"/>
      </w:pPr>
      <w:r>
        <w:rPr>
          <w:rFonts w:ascii="宋体" w:hAnsi="宋体" w:eastAsia="宋体" w:cs="宋体"/>
          <w:color w:val="000"/>
          <w:sz w:val="28"/>
          <w:szCs w:val="28"/>
        </w:rPr>
        <w:t xml:space="preserve">　　严格按照登记备案人员范围，按照干部管理权限，对科级以上领导干部上报有关部门。同时，对干部个人信息报备工作进行一次梳理和完善，目前，我局机关共有16名登记备案人员。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根据要求向市公安局出入境管理支队提交登记备案人员名单，并查询登记备案人员持有因私出国(境)证件情况，根据查询结果，对本单位登记备案人员办理和持有因私出国(境)证件及因私出国(境)情况进行认真仔细核查，现登记备案人员共有5人持有因私出国(境)证件，其中2人持有出国护照，2人持有大陆居民往来台湾通行证，1人持有大陆居民往来港澳通行证，登记备案人员持有因私出国(境)证件按规定时间统一交主管局专人保管。</w:t>
      </w:r>
    </w:p>
    <w:p>
      <w:pPr>
        <w:ind w:left="0" w:right="0" w:firstLine="560"/>
        <w:spacing w:before="450" w:after="450" w:line="312" w:lineRule="auto"/>
      </w:pPr>
      <w:r>
        <w:rPr>
          <w:rFonts w:ascii="宋体" w:hAnsi="宋体" w:eastAsia="宋体" w:cs="宋体"/>
          <w:color w:val="000"/>
          <w:sz w:val="28"/>
          <w:szCs w:val="28"/>
        </w:rPr>
        <w:t xml:space="preserve">　　2、根据市公安局出入境管理支队提供的因私出国(境)记录和本单位备案人员因私出国(境)审批情况进行核对，无未经批准擅自因私出国(境)情况。</w:t>
      </w:r>
    </w:p>
    <w:p>
      <w:pPr>
        <w:ind w:left="0" w:right="0" w:firstLine="560"/>
        <w:spacing w:before="450" w:after="450" w:line="312" w:lineRule="auto"/>
      </w:pPr>
      <w:r>
        <w:rPr>
          <w:rFonts w:ascii="宋体" w:hAnsi="宋体" w:eastAsia="宋体" w:cs="宋体"/>
          <w:color w:val="000"/>
          <w:sz w:val="28"/>
          <w:szCs w:val="28"/>
        </w:rPr>
        <w:t xml:space="preserve">　　3、经认真梳理核查，我局不存在违规办理因私出国(境)证件、违规持有因私出国(境)证件、瞒报持有因私出国(境)证件、未经批准擅自因私出国(境)、未按审批要求因私出国(境)、瞒报因私出国(境)和审批因私出国(境)事项把关不严等情况。</w:t>
      </w:r>
    </w:p>
    <w:p>
      <w:pPr>
        <w:ind w:left="0" w:right="0" w:firstLine="560"/>
        <w:spacing w:before="450" w:after="450" w:line="312" w:lineRule="auto"/>
      </w:pPr>
      <w:r>
        <w:rPr>
          <w:rFonts w:ascii="黑体" w:hAnsi="黑体" w:eastAsia="黑体" w:cs="黑体"/>
          <w:color w:val="000000"/>
          <w:sz w:val="36"/>
          <w:szCs w:val="36"/>
          <w:b w:val="1"/>
          <w:bCs w:val="1"/>
        </w:rPr>
        <w:t xml:space="preserve">【篇四】因私出国境管理自查报告</w:t>
      </w:r>
    </w:p>
    <w:p>
      <w:pPr>
        <w:ind w:left="0" w:right="0" w:firstLine="560"/>
        <w:spacing w:before="450" w:after="450" w:line="312" w:lineRule="auto"/>
      </w:pPr>
      <w:r>
        <w:rPr>
          <w:rFonts w:ascii="宋体" w:hAnsi="宋体" w:eastAsia="宋体" w:cs="宋体"/>
          <w:color w:val="000"/>
          <w:sz w:val="28"/>
          <w:szCs w:val="28"/>
        </w:rPr>
        <w:t xml:space="preserve">　　市委组织部：</w:t>
      </w:r>
    </w:p>
    <w:p>
      <w:pPr>
        <w:ind w:left="0" w:right="0" w:firstLine="560"/>
        <w:spacing w:before="450" w:after="450" w:line="312" w:lineRule="auto"/>
      </w:pPr>
      <w:r>
        <w:rPr>
          <w:rFonts w:ascii="宋体" w:hAnsi="宋体" w:eastAsia="宋体" w:cs="宋体"/>
          <w:color w:val="000"/>
          <w:sz w:val="28"/>
          <w:szCs w:val="28"/>
        </w:rPr>
        <w:t xml:space="preserve">　　按照“关于对因私出国（境）审批管理工作情况进行督查的通知”乌组秘字〔2024〕10号文件要求，我局组织工作人员对该项工作进行了认真梳理和自查，现报告如下：</w:t>
      </w:r>
    </w:p>
    <w:p>
      <w:pPr>
        <w:ind w:left="0" w:right="0" w:firstLine="560"/>
        <w:spacing w:before="450" w:after="450" w:line="312" w:lineRule="auto"/>
      </w:pPr>
      <w:r>
        <w:rPr>
          <w:rFonts w:ascii="宋体" w:hAnsi="宋体" w:eastAsia="宋体" w:cs="宋体"/>
          <w:color w:val="000"/>
          <w:sz w:val="28"/>
          <w:szCs w:val="28"/>
        </w:rPr>
        <w:t xml:space="preserve">　　局党组充分认识到党员干部职工因私出国（境）管理工作的重要性和必要性，将此项工作作为加强党风廉政建设、有效预防腐败的重要举措，由局党组书记负总责、分管领导亲自抓、主管部门负责人严把关、人事工作人员贯彻落实的管理体制，并带头执行有关管理规定，切实加大了因私出国（境）管理工作力度。</w:t>
      </w:r>
    </w:p>
    <w:p>
      <w:pPr>
        <w:ind w:left="0" w:right="0" w:firstLine="560"/>
        <w:spacing w:before="450" w:after="450" w:line="312" w:lineRule="auto"/>
      </w:pPr>
      <w:r>
        <w:rPr>
          <w:rFonts w:ascii="宋体" w:hAnsi="宋体" w:eastAsia="宋体" w:cs="宋体"/>
          <w:color w:val="000"/>
          <w:sz w:val="28"/>
          <w:szCs w:val="28"/>
        </w:rPr>
        <w:t xml:space="preserve">　　在因私出国（境）的审批及证件使用过程，严格执行“四制”即预审制、登记制、限期交回制、专人负责制。我局出入境备案人数223人，对个人信息情况进行了登记备案。党员干部职工的护照、通行证进行集中保管、使用登记、收缴汇总等工作，并定期向主要领导和分管领导汇报证件的使用和管理情况。</w:t>
      </w:r>
    </w:p>
    <w:p>
      <w:pPr>
        <w:ind w:left="0" w:right="0" w:firstLine="560"/>
        <w:spacing w:before="450" w:after="450" w:line="312" w:lineRule="auto"/>
      </w:pPr>
      <w:r>
        <w:rPr>
          <w:rFonts w:ascii="宋体" w:hAnsi="宋体" w:eastAsia="宋体" w:cs="宋体"/>
          <w:color w:val="000"/>
          <w:sz w:val="28"/>
          <w:szCs w:val="28"/>
        </w:rPr>
        <w:t xml:space="preserve">　　严格按照有关规定做好因私出国（境）的管理工作。按照审批权限，认真做好审批工作。在证件集中保管工作中，要求有关人员必须在出国（境）回来后在规定时间内将出国（境）证件交由综合办公室保管，并做好领用和交回证件的登记工作。现共集中保管护照40本，港澳通行证10本、台湾通行证1本。2024年-2024年因私出国（境）2人，审批手续齐全。</w:t>
      </w:r>
    </w:p>
    <w:p>
      <w:pPr>
        <w:ind w:left="0" w:right="0" w:firstLine="560"/>
        <w:spacing w:before="450" w:after="450" w:line="312" w:lineRule="auto"/>
      </w:pPr>
      <w:r>
        <w:rPr>
          <w:rFonts w:ascii="宋体" w:hAnsi="宋体" w:eastAsia="宋体" w:cs="宋体"/>
          <w:color w:val="000"/>
          <w:sz w:val="28"/>
          <w:szCs w:val="28"/>
        </w:rPr>
        <w:t xml:space="preserve">　　严格按照上级文件规定要求，加强监督检查，强化责任追究。建立部门的沟通协调机制，加大对党员干部职工在出国（境）证照使用和管理过程中各环节的监督力度，如出现党员干部职工出国（境）违法违纪行为的，除严肃处理直接责任人外，还将按有关规定追究单位负责人的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2024-10-02T23:24:18+08:00</dcterms:created>
  <dcterms:modified xsi:type="dcterms:W3CDTF">2024-10-02T23:24:18+08:00</dcterms:modified>
</cp:coreProperties>
</file>

<file path=docProps/custom.xml><?xml version="1.0" encoding="utf-8"?>
<Properties xmlns="http://schemas.openxmlformats.org/officeDocument/2006/custom-properties" xmlns:vt="http://schemas.openxmlformats.org/officeDocument/2006/docPropsVTypes"/>
</file>