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2024年度党员查摆问题清单范文精选12篇</w:t>
      </w:r>
      <w:bookmarkEnd w:id="1"/>
    </w:p>
    <w:p>
      <w:pPr>
        <w:jc w:val="center"/>
        <w:spacing w:before="0" w:after="450"/>
      </w:pPr>
      <w:r>
        <w:rPr>
          <w:rFonts w:ascii="Arial" w:hAnsi="Arial" w:eastAsia="Arial" w:cs="Arial"/>
          <w:color w:val="999999"/>
          <w:sz w:val="20"/>
          <w:szCs w:val="20"/>
        </w:rPr>
        <w:t xml:space="preserve">来源：网络  作者：青灯古佛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组织生活会一般以党支部党员大会、党支部委员会会议或者党小组会形式召开。以下是小编整理的2024年度党员查摆问题清单范文(精选12篇)，仅供参考，大家一起来看看吧。【篇一】2024年度党员查摆问题清单　　根据运管处开展转变干部作风加强机关行政...</w:t>
      </w:r>
    </w:p>
    <w:p>
      <w:pPr>
        <w:ind w:left="0" w:right="0" w:firstLine="560"/>
        <w:spacing w:before="450" w:after="450" w:line="312" w:lineRule="auto"/>
      </w:pPr>
      <w:r>
        <w:rPr>
          <w:rFonts w:ascii="宋体" w:hAnsi="宋体" w:eastAsia="宋体" w:cs="宋体"/>
          <w:color w:val="000"/>
          <w:sz w:val="28"/>
          <w:szCs w:val="28"/>
        </w:rPr>
        <w:t xml:space="preserve">组织生活会一般以党支部党员大会、党支部委员会会议或者党小组会形式召开。以下是小编整理的2024年度党员查摆问题清单范文(精选12篇)，仅供参考，大家一起来看看吧。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【篇二】2024年度党员查摆问题清单</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【篇三】2024年度党员查摆问题清单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【篇四】2024年度党员查摆问题清单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【篇五】2024年度党员查摆问题清单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【篇六】2024年度党员查摆问题清单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内涵，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【篇七】2024年度党员查摆问题清单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【篇八】2024年度党员查摆问题清单</w:t>
      </w:r>
    </w:p>
    <w:p>
      <w:pPr>
        <w:ind w:left="0" w:right="0" w:firstLine="560"/>
        <w:spacing w:before="450" w:after="450" w:line="312" w:lineRule="auto"/>
      </w:pPr>
      <w:r>
        <w:rPr>
          <w:rFonts w:ascii="宋体" w:hAnsi="宋体" w:eastAsia="宋体" w:cs="宋体"/>
          <w:color w:val="000"/>
          <w:sz w:val="28"/>
          <w:szCs w:val="28"/>
        </w:rPr>
        <w:t xml:space="preserve">　　通过深入学习党的十八届六中全会、自治区第十一次党代会和柳州市第二次党代会精神，围绕“两学一做”学习教育要求，重点对照《关于新形势下党内政治生活的若干准则》和《中国共产党党内监督条例》，并结合征集到的群众意见，认真总结以及查摆自己思想、组织、作风、纪律等方面的问题，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下基层组织讲党课做的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城区工作特别是相关制度不熟悉，乡村建设模式掌握不系统。需要进一步加强理论学习和实践经验吸收，创新我区美丽乡村建设模式。二是深入基层调研不够，与工作队员、所分管部门工作人员交流较少，对他们的工作生活关心不够。三是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对党章、党规、党纪自觉学习不够，不能学以致用，对照党章、党规要求自己还存在很多不足的地方，担当精神和献身精神都不够，“一岗双责”落实还不到位，对分管部门党员干部教育不够。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遵守领导干部廉洁自律各项规定;自觉接受廉政教育，做到为民、务实、清廉，增强抵御腐朽思想侵蚀的免疫力。自觉遵守中央“八项规定”要求，坚决做到不该说的不说、不该吃的不吃、不该拿的不拿、不该走的不走、不该动的不动，明明白白做人，清清白白为事;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【篇九】2024年度党员查摆问题清单</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习近平总书记重要讲话精神;八是及时用十九大精神统一思想步调，凝聚上下共识和精神力量，推动永兴各项事业建设全面发展。习近平总书记所作的十九大报告把十八大以来党的理论创新成果概括为新时代中国特色社会主义思想，党的十九大通过的党章修正案把习近平新时代中国特色社会主义思想确立为我们党的行动指南，实现了党的指导思想的又一次与时俱进。这是党的十九大的一个重大历史贡献。深入学习贯彻习近平新时代中国特色社会主义思想，对于凝聚全党全国各族人民的思想共识和智慧力量，决胜全面建成小康社会，夺取新时代中国特色社会主义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习近平新时代中国特色社会主义思想，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习近平新时代中国社会主义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【篇十】2024年度党员查摆问题清单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【篇十一】2024年度党员查摆问题清单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【篇十二】2024年度党员查摆问题清单</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2024-11-06T07:47:12+08:00</dcterms:created>
  <dcterms:modified xsi:type="dcterms:W3CDTF">2024-11-06T07:47:12+08:00</dcterms:modified>
</cp:coreProperties>
</file>

<file path=docProps/custom.xml><?xml version="1.0" encoding="utf-8"?>
<Properties xmlns="http://schemas.openxmlformats.org/officeDocument/2006/custom-properties" xmlns:vt="http://schemas.openxmlformats.org/officeDocument/2006/docPropsVTypes"/>
</file>