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关于1把手和领导班子监督工作自查报告9篇</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关于一把手和领导班子监督工作自查报告【九...</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关于一把手和领导班子监督工作自查报告【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近日，省委印发《关于加强对“一把手”和领导班子监督的若干措施》，并发出通知，要求各市州、县市区委，省委各部委，省直机关各单位、各人民团体党组（党委）结合实际认真贯彻落实。</w:t>
      </w:r>
    </w:p>
    <w:p>
      <w:pPr>
        <w:ind w:left="0" w:right="0" w:firstLine="560"/>
        <w:spacing w:before="450" w:after="450" w:line="312" w:lineRule="auto"/>
      </w:pPr>
      <w:r>
        <w:rPr>
          <w:rFonts w:ascii="宋体" w:hAnsi="宋体" w:eastAsia="宋体" w:cs="宋体"/>
          <w:color w:val="000"/>
          <w:sz w:val="28"/>
          <w:szCs w:val="28"/>
        </w:rPr>
        <w:t xml:space="preserve">　　《关于加强对“一把手”和领导班子监督的若干措施》主要内容如下。</w:t>
      </w:r>
    </w:p>
    <w:p>
      <w:pPr>
        <w:ind w:left="0" w:right="0" w:firstLine="560"/>
        <w:spacing w:before="450" w:after="450" w:line="312" w:lineRule="auto"/>
      </w:pPr>
      <w:r>
        <w:rPr>
          <w:rFonts w:ascii="宋体" w:hAnsi="宋体" w:eastAsia="宋体" w:cs="宋体"/>
          <w:color w:val="000"/>
          <w:sz w:val="28"/>
          <w:szCs w:val="28"/>
        </w:rPr>
        <w:t xml:space="preserve">　　为深入贯彻***总书记关于加强对“关键少数”监督的重要论述和《中共中央关于加强对“一把手”和领导班子监督的意见》（以下简称《意见》），进一步强化对权力运行的制约和监督，推动全面从严治党在湖南落细落实、见行见效，结合我省实际，现就加强对“一把手”和领导班子的监督提出如下措施。</w:t>
      </w:r>
    </w:p>
    <w:p>
      <w:pPr>
        <w:ind w:left="0" w:right="0" w:firstLine="560"/>
        <w:spacing w:before="450" w:after="450" w:line="312" w:lineRule="auto"/>
      </w:pPr>
      <w:r>
        <w:rPr>
          <w:rFonts w:ascii="宋体" w:hAnsi="宋体" w:eastAsia="宋体" w:cs="宋体"/>
          <w:color w:val="000"/>
          <w:sz w:val="28"/>
          <w:szCs w:val="28"/>
        </w:rPr>
        <w:t xml:space="preserve">　　一、强化上级党委（党组）对下级“一把手”和领导班子的监督</w:t>
      </w:r>
    </w:p>
    <w:p>
      <w:pPr>
        <w:ind w:left="0" w:right="0" w:firstLine="560"/>
        <w:spacing w:before="450" w:after="450" w:line="312" w:lineRule="auto"/>
      </w:pPr>
      <w:r>
        <w:rPr>
          <w:rFonts w:ascii="宋体" w:hAnsi="宋体" w:eastAsia="宋体" w:cs="宋体"/>
          <w:color w:val="000"/>
          <w:sz w:val="28"/>
          <w:szCs w:val="28"/>
        </w:rPr>
        <w:t xml:space="preserve">　　（一）全面加强“一把手”和领导班子政治建设。把政治过硬作为首要标准，深学细悟***新时代中国特色社会主义思想，常态化开展政治建设考察，全面落实党内监督各项制度，进一步严明政治纪律和政治规矩，督促下级“一把手”和领导班子不断提高政治判断力、政治领悟力、政治执行力，始终沿着***总书记指引的方向前进，将忠诚拥护“两个确立”、坚决做到“两个维护”落实到坚持正确政治立场、政治方向、政治原则、政治道路的自觉行动上，贯彻到谋划重大战略、制定重大政策、部署重大任务、推进重大工作的具体实践中。</w:t>
      </w:r>
    </w:p>
    <w:p>
      <w:pPr>
        <w:ind w:left="0" w:right="0" w:firstLine="560"/>
        <w:spacing w:before="450" w:after="450" w:line="312" w:lineRule="auto"/>
      </w:pPr>
      <w:r>
        <w:rPr>
          <w:rFonts w:ascii="宋体" w:hAnsi="宋体" w:eastAsia="宋体" w:cs="宋体"/>
          <w:color w:val="000"/>
          <w:sz w:val="28"/>
          <w:szCs w:val="28"/>
        </w:rPr>
        <w:t xml:space="preserve">　　（二）压实全面从严治党主体责任。党委（党组）要召开常委会会议（党组会议），听取政治生态情况分析，研究解决全面从严治党重大问题。牢固树立“领导职责中包含监督职责”理念，综合运用听取汇报、考察考核、监督检查、巡视巡察、谈心谈话、指导民主生活会、督促问题整改、领办督办信访件等方式，深入了解掌握下级领导班子特别是“一把手”的思想、工作、作风、生活状况，了解群众反映和口碑。结合落实全面从严治党主体责任考核，每年组织开展对“一把手”执行《党委（党组）落实全面从严治党主体责任规定》、贯彻《意见》情况的监督检查，将检查结果作为评价“一把手”的重要依据。对管党治党责任落实不力的及时约谈，对不担当不作为的严肃追究。</w:t>
      </w:r>
    </w:p>
    <w:p>
      <w:pPr>
        <w:ind w:left="0" w:right="0" w:firstLine="560"/>
        <w:spacing w:before="450" w:after="450" w:line="312" w:lineRule="auto"/>
      </w:pPr>
      <w:r>
        <w:rPr>
          <w:rFonts w:ascii="宋体" w:hAnsi="宋体" w:eastAsia="宋体" w:cs="宋体"/>
          <w:color w:val="000"/>
          <w:sz w:val="28"/>
          <w:szCs w:val="28"/>
        </w:rPr>
        <w:t xml:space="preserve">　　（三）严格执行请示报告制度。落实党内重大事项报告、领导干部个人有关事项报告、领导干部外出请示报告等制度。省委组织部对市州和省直单位党政正职、县市区委书记个人有关事项报告的核查要实现一届任期全覆盖。及时汇总请示报告事项，必要时开展贯通分析，综合掌握了解领导干部个人工作、生活情况。</w:t>
      </w:r>
    </w:p>
    <w:p>
      <w:pPr>
        <w:ind w:left="0" w:right="0" w:firstLine="560"/>
        <w:spacing w:before="450" w:after="450" w:line="312" w:lineRule="auto"/>
      </w:pPr>
      <w:r>
        <w:rPr>
          <w:rFonts w:ascii="宋体" w:hAnsi="宋体" w:eastAsia="宋体" w:cs="宋体"/>
          <w:color w:val="000"/>
          <w:sz w:val="28"/>
          <w:szCs w:val="28"/>
        </w:rPr>
        <w:t xml:space="preserve">　　（四）加强上级“一把手”对下级“一把手”的谈话监督。上级“一把手”应当定期开展同下级“一把手”的日常监督谈话、同新任职下级“一把手”的任职谈话，对存在苗头性、倾向性问题或轻微违规违纪问题，或落实全面从严治党责任不到位、管党治党不力的，予以提醒、批评教育或诫勉。将监督下级“一把手”情况作为年度述职的重要内容。</w:t>
      </w:r>
    </w:p>
    <w:p>
      <w:pPr>
        <w:ind w:left="0" w:right="0" w:firstLine="560"/>
        <w:spacing w:before="450" w:after="450" w:line="312" w:lineRule="auto"/>
      </w:pPr>
      <w:r>
        <w:rPr>
          <w:rFonts w:ascii="宋体" w:hAnsi="宋体" w:eastAsia="宋体" w:cs="宋体"/>
          <w:color w:val="000"/>
          <w:sz w:val="28"/>
          <w:szCs w:val="28"/>
        </w:rPr>
        <w:t xml:space="preserve">　　（五）开展述责述廉评议。结合政治建设考察，在实现书面述责述廉全覆盖的基础上，每年安排部分下级党组织“一把手”在上级党委常委会（党组）扩大会议上现场述责述廉、接受评议。评议意见书面反馈给述责述廉对象，并根据情况在一定范围内公开，同时按照干部管理权限由纪检监察机关载入个人廉政档案，按规定由组织部门纳入干部档案备查。</w:t>
      </w:r>
    </w:p>
    <w:p>
      <w:pPr>
        <w:ind w:left="0" w:right="0" w:firstLine="560"/>
        <w:spacing w:before="450" w:after="450" w:line="312" w:lineRule="auto"/>
      </w:pPr>
      <w:r>
        <w:rPr>
          <w:rFonts w:ascii="宋体" w:hAnsi="宋体" w:eastAsia="宋体" w:cs="宋体"/>
          <w:color w:val="000"/>
          <w:sz w:val="28"/>
          <w:szCs w:val="28"/>
        </w:rPr>
        <w:t xml:space="preserve">　　（六）加强选人用人的组织把关。贯彻新时代党的组织路线，落实《党政领导干部选拔任用工作条例》，压实分析研判和动议、民主推荐、考察、讨论决定等各环节的领导责任和监督责任，强化对下级领导班子成员特别是“一把手”拟任人选的把关。组织部门要严格执行“凡提四必”程序，全面考察干部特别是“一把手”拟任人选，发现影响使用问题的，及时终止选拔任用程序；疑点没有排除、问题没有查清的，不得提交会议讨论，坚决防止“带病提拔”“带病上岗”。</w:t>
      </w:r>
    </w:p>
    <w:p>
      <w:pPr>
        <w:ind w:left="0" w:right="0" w:firstLine="560"/>
        <w:spacing w:before="450" w:after="450" w:line="312" w:lineRule="auto"/>
      </w:pPr>
      <w:r>
        <w:rPr>
          <w:rFonts w:ascii="宋体" w:hAnsi="宋体" w:eastAsia="宋体" w:cs="宋体"/>
          <w:color w:val="000"/>
          <w:sz w:val="28"/>
          <w:szCs w:val="28"/>
        </w:rPr>
        <w:t xml:space="preserve">　　（七）严格落实任职回避、交流和定期轮岗制度。严格执行党政领导干部任职回避规定，加大在同一地方、单位、岗位长期担任领导职务的干部交流、轮岗力度，加大对同一班子内各成员职责分工的轮换调整力度。</w:t>
      </w:r>
    </w:p>
    <w:p>
      <w:pPr>
        <w:ind w:left="0" w:right="0" w:firstLine="560"/>
        <w:spacing w:before="450" w:after="450" w:line="312" w:lineRule="auto"/>
      </w:pPr>
      <w:r>
        <w:rPr>
          <w:rFonts w:ascii="宋体" w:hAnsi="宋体" w:eastAsia="宋体" w:cs="宋体"/>
          <w:color w:val="000"/>
          <w:sz w:val="28"/>
          <w:szCs w:val="28"/>
        </w:rPr>
        <w:t xml:space="preserve">　　（八）加强巡视巡察监督。巡视巡察应当把“一把手”和领导班子作为重点，将“一把手”履行第一责任人职责和廉洁自律情况在巡视巡察报告中单列。纪检监察机关对巡视巡察整改方案严格审核把关，对重点问题线索加强督办，督促被巡视巡察党组织“一把手”带头领办重点难点问题，整改自身问题。组织部门等党的工作机关要落实自身整改责任，督促下级党组织和“一把手”坚决改、改彻底。对敷衍整改、虚假整改甚至拒不整改的，上级党委（党组）、纪检监察机关和组织部门等党的工作机关要根据职责及时约谈，依规依纪依法严肃处理。支持有条件的省直单位开展内部巡察。</w:t>
      </w:r>
    </w:p>
    <w:p>
      <w:pPr>
        <w:ind w:left="0" w:right="0" w:firstLine="560"/>
        <w:spacing w:before="450" w:after="450" w:line="312" w:lineRule="auto"/>
      </w:pPr>
      <w:r>
        <w:rPr>
          <w:rFonts w:ascii="宋体" w:hAnsi="宋体" w:eastAsia="宋体" w:cs="宋体"/>
          <w:color w:val="000"/>
          <w:sz w:val="28"/>
          <w:szCs w:val="28"/>
        </w:rPr>
        <w:t xml:space="preserve">　　（九）监督指导民主生活会。党委（党组）要有计划地安排领导班子成员参加下级党组织领导班子民主生活会，加强现场指导和监督。组织部门会同纪检监察机关派员进行检查和督导，对不按规定召开的严肃指出、限期整改，对走过场的责令重开。针对民主生活会上查摆的各类问题，督促下级领导班子明确整改责任，制定整改措施，推动整改落实。对下级党组织所辖地区、部门、单位发生重大违纪违法案件、严重“四风”问题等情况的，督促及时开展专项警示教育、召开专题民主生活会。</w:t>
      </w:r>
    </w:p>
    <w:p>
      <w:pPr>
        <w:ind w:left="0" w:right="0" w:firstLine="560"/>
        <w:spacing w:before="450" w:after="450" w:line="312" w:lineRule="auto"/>
      </w:pPr>
      <w:r>
        <w:rPr>
          <w:rFonts w:ascii="宋体" w:hAnsi="宋体" w:eastAsia="宋体" w:cs="宋体"/>
          <w:color w:val="000"/>
          <w:sz w:val="28"/>
          <w:szCs w:val="28"/>
        </w:rPr>
        <w:t xml:space="preserve">　　（十）开展清廉湖南建设考核。建立清廉湖南建设考核体系，细化“一把手”和领导班子职责，考核结果作为年度绩效考核的重要内容，纳入对领导班子、领导干部的综合考核评价，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十一）模范遵守纪律规矩。各级领导班子成员特别是“一把手”要作出承诺，带头遵守、模范执行领导干部廉洁自律规范、中央八项规定及其实施细则精神和省委实施意见等，经常对照党章党规检视自己的思想和言行，勇于自我革命，自觉接受监督。要带头纯洁人际交往，不收送红包礼金；带头抵制违规吃喝，不出入私人会所或“一桌餐”等带有私人会所性质的隐蔽场所；带头遵守禁业规定，不参与涉煤涉砂涉矿、“放贷收息”等营利性活动；带头从严规范用权，不违规插手干预土地开发、工程建设、干部人事、执法司法活动等。</w:t>
      </w:r>
    </w:p>
    <w:p>
      <w:pPr>
        <w:ind w:left="0" w:right="0" w:firstLine="560"/>
        <w:spacing w:before="450" w:after="450" w:line="312" w:lineRule="auto"/>
      </w:pPr>
      <w:r>
        <w:rPr>
          <w:rFonts w:ascii="宋体" w:hAnsi="宋体" w:eastAsia="宋体" w:cs="宋体"/>
          <w:color w:val="000"/>
          <w:sz w:val="28"/>
          <w:szCs w:val="28"/>
        </w:rPr>
        <w:t xml:space="preserve">　　（十二）严肃党内政治生活。坚决执行《关于新形势下党内政治生活的若干准则》，在民主生活会上严肃开展批评和自我批评，按规定对个人有关事项以及群众反映、巡视巡察反馈、组织约谈函询的问题实事求是作出说明，存在违规违纪问题的作出深刻检查。领导班子成员要带头落实“三会一课”、谈心谈话等制度，定期以普通党员身份参加所在党支部（党小组）组织生活会，过好双重组织生活。</w:t>
      </w:r>
    </w:p>
    <w:p>
      <w:pPr>
        <w:ind w:left="0" w:right="0" w:firstLine="560"/>
        <w:spacing w:before="450" w:after="450" w:line="312" w:lineRule="auto"/>
      </w:pPr>
      <w:r>
        <w:rPr>
          <w:rFonts w:ascii="宋体" w:hAnsi="宋体" w:eastAsia="宋体" w:cs="宋体"/>
          <w:color w:val="000"/>
          <w:sz w:val="28"/>
          <w:szCs w:val="28"/>
        </w:rPr>
        <w:t xml:space="preserve">　　（十三）严格执行民主集中制。党委（党组）要按照集体领导、民主集中、个别酝酿、会议决定的原则，实行科学决策、民主决策、依法决策，“一把手”要以身作则、形成示范。严格执行“三重一大”决策制度，重要事项必须提交领导班子会议讨论，禁止以专题会议、圈阅等形式代替党委常委会会议（党组会议）决策或变相决策。讨论和决定问题时，领导班子成员应当充分发表意见，“一把手”末位表态；涉及本人或者利害关系人的应当回避，班子成员意见分歧较大时暂缓表决，对会议表决情况和不同意见如实记录、存档备查。加强对民主集中制贯彻执行情况的监督检查，把“三重一大”决策制度执行情况作为巡视巡察、审计监督、专项督查的重要内容。</w:t>
      </w:r>
    </w:p>
    <w:p>
      <w:pPr>
        <w:ind w:left="0" w:right="0" w:firstLine="560"/>
        <w:spacing w:before="450" w:after="450" w:line="312" w:lineRule="auto"/>
      </w:pPr>
      <w:r>
        <w:rPr>
          <w:rFonts w:ascii="宋体" w:hAnsi="宋体" w:eastAsia="宋体" w:cs="宋体"/>
          <w:color w:val="000"/>
          <w:sz w:val="28"/>
          <w:szCs w:val="28"/>
        </w:rPr>
        <w:t xml:space="preserve">　　（十四）执行领导干部插手干预重大事项记录制度。对领导班子成员本人直接或指定、授意、纵容、默许其家属亲友、身边工作人员违规插手干预干部选拔任用、规划用地、工程建设、执法司法等问题的，受请托人应当拒绝办理、按规定分级报告，并登记在案，及时移送相关部门处理。未履行登记、报告义务的，或明知违规仍予以办理的，依规依纪严肃追究责任。</w:t>
      </w:r>
    </w:p>
    <w:p>
      <w:pPr>
        <w:ind w:left="0" w:right="0" w:firstLine="560"/>
        <w:spacing w:before="450" w:after="450" w:line="312" w:lineRule="auto"/>
      </w:pPr>
      <w:r>
        <w:rPr>
          <w:rFonts w:ascii="宋体" w:hAnsi="宋体" w:eastAsia="宋体" w:cs="宋体"/>
          <w:color w:val="000"/>
          <w:sz w:val="28"/>
          <w:szCs w:val="28"/>
        </w:rPr>
        <w:t xml:space="preserve">　　（十五）加强领导班子成员相互监督。各级领导班子成员要本着对自己、对同志、对班子、对党高度负责的态度，相互提醒、相互督促，形成监督与接受监督的浓厚氛围和良好习惯。党委（党组）“一把手”要经常性与领导班子其他成员开展谈心谈话，对领导班子其他成员所作函询回复签署意见时，要有针对性地进行教育提醒，督促其在年度民主生活会上作出说明。纪委书记(派驻纪检监察组组长)发现同级领导班子其他成员存在苗头性、倾向性问题的，应当及时谈话提醒；发现存在重要问题的，同时向上级纪委监委和同级党委主要负责人报告，并跟进监督问题整改。领导班子成员之间平时应互相提醒，发现其他成员有违纪违法问题的，应当及时如实按程序向党组织反映和报告。对“一把手”存在重要问题的，可直接向上级纪委监委和党组织报告。隐瞒不报造成不良影响或严重后果的，严肃追究责任。</w:t>
      </w:r>
    </w:p>
    <w:p>
      <w:pPr>
        <w:ind w:left="0" w:right="0" w:firstLine="560"/>
        <w:spacing w:before="450" w:after="450" w:line="312" w:lineRule="auto"/>
      </w:pPr>
      <w:r>
        <w:rPr>
          <w:rFonts w:ascii="宋体" w:hAnsi="宋体" w:eastAsia="宋体" w:cs="宋体"/>
          <w:color w:val="000"/>
          <w:sz w:val="28"/>
          <w:szCs w:val="28"/>
        </w:rPr>
        <w:t xml:space="preserve">　　（十六）强化政治监督。把学习贯彻***总书记重要讲话重要指示批示、党中央重大决策部署和省委工作要求作为监督检查、审查调查、巡视巡察首要任务，建立健全“清单式”监督、“对账式”销号机制，对突出问题开展专项治理，严查贯彻落实不坚决、不彻底问题，坚决杜绝口号式、表态式、包装式落实。紧盯“七个有之”，严查“两面人”“两面派”和“小圈子”“小山头”，严防领导干部把分管工作、分管领域和地方变成“私人领地”。</w:t>
      </w:r>
    </w:p>
    <w:p>
      <w:pPr>
        <w:ind w:left="0" w:right="0" w:firstLine="560"/>
        <w:spacing w:before="450" w:after="450" w:line="312" w:lineRule="auto"/>
      </w:pPr>
      <w:r>
        <w:rPr>
          <w:rFonts w:ascii="宋体" w:hAnsi="宋体" w:eastAsia="宋体" w:cs="宋体"/>
          <w:color w:val="000"/>
          <w:sz w:val="28"/>
          <w:szCs w:val="28"/>
        </w:rPr>
        <w:t xml:space="preserve">　　（十七）充分发挥协助党委（党组）推进全面从严治党的职能作用。对上级纪检监察机关安排的重要工作、相关要求，对监督检查、审查调查中发现的重要情况、共性问题，及时向党委（党组）报告并提出建议，推动主体责任落实。综合信访举报、案件查办、巡视巡察、日常监督、审计统计等方面情况，每年开展一次综合性政治生态分析研判，针对“一把手”监督、工程建设招投标、金融信贷等重点人、重点事开展专题分析，发现普遍性问题和重大风险，专报党委（党组）和上级纪检监察机关，推动加强管理监督。</w:t>
      </w:r>
    </w:p>
    <w:p>
      <w:pPr>
        <w:ind w:left="0" w:right="0" w:firstLine="560"/>
        <w:spacing w:before="450" w:after="450" w:line="312" w:lineRule="auto"/>
      </w:pPr>
      <w:r>
        <w:rPr>
          <w:rFonts w:ascii="宋体" w:hAnsi="宋体" w:eastAsia="宋体" w:cs="宋体"/>
          <w:color w:val="000"/>
          <w:sz w:val="28"/>
          <w:szCs w:val="28"/>
        </w:rPr>
        <w:t xml:space="preserve">　　（十八）对“一把手”实施更严监督。严格执行《全省纪检监察机关加强“一把手”监督“十必严”》，对涉及“一把手”的问题线索优先排查处置，对谈话函询事项作出否定性说明的一律予以了解核实，及时发现和纠正“一把手”在履职用权、廉洁自律等方面的问题和不足。紧盯市州、县市区、省直单位“一把手”，紧盯现在重要岗位可能还要提拔重用的领导干部特别是年轻干部，紧盯有亲属经商办企业、群众口碑较差的领导干部，实施重点监督。定期对涉及下级“一把手”及领导班子其他成员的信访举报问题形成专题分析报告，及时报党委（党组）和上级纪检监察机关。</w:t>
      </w:r>
    </w:p>
    <w:p>
      <w:pPr>
        <w:ind w:left="0" w:right="0" w:firstLine="560"/>
        <w:spacing w:before="450" w:after="450" w:line="312" w:lineRule="auto"/>
      </w:pPr>
      <w:r>
        <w:rPr>
          <w:rFonts w:ascii="宋体" w:hAnsi="宋体" w:eastAsia="宋体" w:cs="宋体"/>
          <w:color w:val="000"/>
          <w:sz w:val="28"/>
          <w:szCs w:val="28"/>
        </w:rPr>
        <w:t xml:space="preserve">　　（十九）深化违规收送红包礼金专项整治。严格执行《中共湖南省委关于进一步贯彻落实中央八项规定及其实施细则精神的实施意见》，坚持越往后越严，开展违规收送红包礼金专项整治，以霹雳手段坚决把“红包风”刹住。对在党的十八大后特别是省委“约法三章”后不收敛不收手的，发现一起从严查处一起。</w:t>
      </w:r>
    </w:p>
    <w:p>
      <w:pPr>
        <w:ind w:left="0" w:right="0" w:firstLine="560"/>
        <w:spacing w:before="450" w:after="450" w:line="312" w:lineRule="auto"/>
      </w:pPr>
      <w:r>
        <w:rPr>
          <w:rFonts w:ascii="宋体" w:hAnsi="宋体" w:eastAsia="宋体" w:cs="宋体"/>
          <w:color w:val="000"/>
          <w:sz w:val="28"/>
          <w:szCs w:val="28"/>
        </w:rPr>
        <w:t xml:space="preserve">　　（二十）加大委托“一把手”谈话力度。对领导干部在思想、作风、纪律等方面的苗头性、倾向性问题或一般性违纪问题，需要约谈提醒、批评教育的，及时委托被谈话人所在单位党委（党组）主要负责人或相关负责人谈话，压实下级党委（党组）管党治党主体责任。</w:t>
      </w:r>
    </w:p>
    <w:p>
      <w:pPr>
        <w:ind w:left="0" w:right="0" w:firstLine="560"/>
        <w:spacing w:before="450" w:after="450" w:line="312" w:lineRule="auto"/>
      </w:pPr>
      <w:r>
        <w:rPr>
          <w:rFonts w:ascii="宋体" w:hAnsi="宋体" w:eastAsia="宋体" w:cs="宋体"/>
          <w:color w:val="000"/>
          <w:sz w:val="28"/>
          <w:szCs w:val="28"/>
        </w:rPr>
        <w:t xml:space="preserve">　　（二十一）严把党风廉政意见回复关。坚持“否定画像”“负面清单”管理原则，分层建立健全统一的领导干部廉政档案，动态掌握领导干部信访举报、谈话函询、检查考核等事项，把情况掌握在平时，提升廉政画像清晰度精准度。严格执行党风廉政意见回复规定，对拟任“一把手”人员和现任“一把手”职务调整所出具的党风廉政意见回复，充分运用问题线索处置、廉政档案、廉政画像等结果，综合研判、从严把关。</w:t>
      </w:r>
    </w:p>
    <w:p>
      <w:pPr>
        <w:ind w:left="0" w:right="0" w:firstLine="560"/>
        <w:spacing w:before="450" w:after="450" w:line="312" w:lineRule="auto"/>
      </w:pPr>
      <w:r>
        <w:rPr>
          <w:rFonts w:ascii="宋体" w:hAnsi="宋体" w:eastAsia="宋体" w:cs="宋体"/>
          <w:color w:val="000"/>
          <w:sz w:val="28"/>
          <w:szCs w:val="28"/>
        </w:rPr>
        <w:t xml:space="preserve">　　（二十二）实行纪检监察机关谈话提醒制度。聚焦全面从严治党、党风廉政建设有关情况，建立纪检监察机关班子成员包片联系机制，上级纪委书记常态化有重点与下级“一把手”谈心谈话，上级纪委监委班子成员按分工定期与下级“一把手”和领导班子其他成员谈心谈话。</w:t>
      </w:r>
    </w:p>
    <w:p>
      <w:pPr>
        <w:ind w:left="0" w:right="0" w:firstLine="560"/>
        <w:spacing w:before="450" w:after="450" w:line="312" w:lineRule="auto"/>
      </w:pPr>
      <w:r>
        <w:rPr>
          <w:rFonts w:ascii="宋体" w:hAnsi="宋体" w:eastAsia="宋体" w:cs="宋体"/>
          <w:color w:val="000"/>
          <w:sz w:val="28"/>
          <w:szCs w:val="28"/>
        </w:rPr>
        <w:t xml:space="preserve">　　（二十三）用好纪检监察建议。健全纪检监察建议提出、督办、反馈和回访监督机制，提高建议针对性。每查处一起严重违纪违法案件、重大问责事件，都要提出针对性建议，督促发案单位限期整改。纪检监察建议书应当抄送有关党组织、单位分管领导，整改情况纳入落实全面从严治党主体责任考核、巡视巡察和监督检查内容。</w:t>
      </w:r>
    </w:p>
    <w:p>
      <w:pPr>
        <w:ind w:left="0" w:right="0" w:firstLine="560"/>
        <w:spacing w:before="450" w:after="450" w:line="312" w:lineRule="auto"/>
      </w:pPr>
      <w:r>
        <w:rPr>
          <w:rFonts w:ascii="宋体" w:hAnsi="宋体" w:eastAsia="宋体" w:cs="宋体"/>
          <w:color w:val="000"/>
          <w:sz w:val="28"/>
          <w:szCs w:val="28"/>
        </w:rPr>
        <w:t xml:space="preserve">　　（二十四）完善全面从严治党情况通报机制。综合运用即时通报、定期通报、年度通报等方式，向同级党委（党组）领导班子成员通报分管范围内领导干部有关举报反映、谈话函询等廉洁自律情况和有关单位的政治生态情况，并抄报同级党委（党组）主要负责人，推动领导班子其他成员履行“一岗双责”，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　　（二十五）正确处理监督和支持的关系。坚持“三个区分开来”，精准运用“四种形态”，完善容错纠错机制，理直气壮为担当作为的干部撑腰鼓劲，及时为受到诬告陷害的党员干部澄清正名，不断激发干事创业激情。</w:t>
      </w:r>
    </w:p>
    <w:p>
      <w:pPr>
        <w:ind w:left="0" w:right="0" w:firstLine="560"/>
        <w:spacing w:before="450" w:after="450" w:line="312" w:lineRule="auto"/>
      </w:pPr>
      <w:r>
        <w:rPr>
          <w:rFonts w:ascii="宋体" w:hAnsi="宋体" w:eastAsia="宋体" w:cs="宋体"/>
          <w:color w:val="000"/>
          <w:sz w:val="28"/>
          <w:szCs w:val="28"/>
        </w:rPr>
        <w:t xml:space="preserve">　　（二十六）发挥好党委的指挥部作用。各级党委（党组）要将贯彻落实《意见》作为践行“两个维护”的具体行动，加强对“一把手”和领导班子监督的统筹协调，把党委（党组）的全面监督、纪委的专责监督、党的工作机关职能监督、党的基层组织日常监督、党员民主监督有机结合起来，构建全省一盘棋、一级抓一级的监督工作格局。</w:t>
      </w:r>
    </w:p>
    <w:p>
      <w:pPr>
        <w:ind w:left="0" w:right="0" w:firstLine="560"/>
        <w:spacing w:before="450" w:after="450" w:line="312" w:lineRule="auto"/>
      </w:pPr>
      <w:r>
        <w:rPr>
          <w:rFonts w:ascii="宋体" w:hAnsi="宋体" w:eastAsia="宋体" w:cs="宋体"/>
          <w:color w:val="000"/>
          <w:sz w:val="28"/>
          <w:szCs w:val="28"/>
        </w:rPr>
        <w:t xml:space="preserve">　　（二十七）推进“四责协同”。纪检监察机关要紧紧围绕压实党委（党组）主体责任、党委（党组）书记第一责任人职责，扛牢监督专责、发挥协助职责，推进纪律监督、监察监督、派驻监督、巡视巡察监督协调衔接，形成监督合力。坚持职权责相适应的原则，分清责任，加大对不抓不管、失职失责行为追究力度，以刚性执纪执法保障《意见》贯彻执行到位。</w:t>
      </w:r>
    </w:p>
    <w:p>
      <w:pPr>
        <w:ind w:left="0" w:right="0" w:firstLine="560"/>
        <w:spacing w:before="450" w:after="450" w:line="312" w:lineRule="auto"/>
      </w:pPr>
      <w:r>
        <w:rPr>
          <w:rFonts w:ascii="宋体" w:hAnsi="宋体" w:eastAsia="宋体" w:cs="宋体"/>
          <w:color w:val="000"/>
          <w:sz w:val="28"/>
          <w:szCs w:val="28"/>
        </w:rPr>
        <w:t xml:space="preserve">　　（二十八）强化党内监督与其他监督的贯通融合。坚持以党内监督为主导，以纪检监察监督、巡视巡察监督为纽带，推进审计、财会、统计等专业监督成果的互通互用，发挥人大监督、民主监督、行政监督、司法监督等的重要作用，贯通推动社会监督、群众监督、舆论监督等同向发力，实现各类监督的内外贯通、上下联结，不断增强监督合力。</w:t>
      </w:r>
    </w:p>
    <w:p>
      <w:pPr>
        <w:ind w:left="0" w:right="0" w:firstLine="560"/>
        <w:spacing w:before="450" w:after="450" w:line="312" w:lineRule="auto"/>
      </w:pPr>
      <w:r>
        <w:rPr>
          <w:rFonts w:ascii="黑体" w:hAnsi="黑体" w:eastAsia="黑体" w:cs="黑体"/>
          <w:color w:val="000000"/>
          <w:sz w:val="36"/>
          <w:szCs w:val="36"/>
          <w:b w:val="1"/>
          <w:bCs w:val="1"/>
        </w:rPr>
        <w:t xml:space="preserve">【篇二】一把手和领导班子监督工作自查报告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意见》明确，要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各级“一把手”是抓好党的政治建设的掌舵人，各级领导班子更是推动社会事业发展的核心力量。应该说，一个地方发展是否有速度、有质量、有品味，主要取决于“一把手”的“定向导航”作用发挥好不好，当然也与领导班子带头落实决策部署、带头践行担当使命息息相关。因此，加强对“一把手”和领导班子监督，通过层层传导压力，让他们把思想精神凝聚起来，把行为实践统一起来，全身心投入到党的伟大事业中去，具有重要而紧迫的现实意义。</w:t>
      </w:r>
    </w:p>
    <w:p>
      <w:pPr>
        <w:ind w:left="0" w:right="0" w:firstLine="560"/>
        <w:spacing w:before="450" w:after="450" w:line="312" w:lineRule="auto"/>
      </w:pPr>
      <w:r>
        <w:rPr>
          <w:rFonts w:ascii="宋体" w:hAnsi="宋体" w:eastAsia="宋体" w:cs="宋体"/>
          <w:color w:val="000"/>
          <w:sz w:val="28"/>
          <w:szCs w:val="28"/>
        </w:rPr>
        <w:t xml:space="preserve">　　当然，加强对“一把手”和领导班子监督，说起来简单，在实践操作中却往往容易陷入不深、不实、不细的困境。近年来，随着全面从严治党向纵深推进，对“关键少数”的监督管理取得了预期成果，但不否认，“上级监督太远、同级监督太软、下级监督太难”的情况仍不同程度存在，需要我们在责任监督和制度执行上持续发力、久久为功。故而，对“一把手”和领导班子的监督管理，除开从制度化层面加以完善，还需在创新举措、精细管理、高效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【篇三】一把手和领导班子监督工作自查报告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各级各部门一把手居于领导班子的核心地位，担负着领导全面工作的重任。同时又拥有较大的权力，在群体活动中起着组织、指挥和决策的主导作用。那么，怎样才能抓好这种特定的角色位置在党内监督呢？笔者认为，必须重点抓好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级组织在按照德才兼备原则选拔任用好下级一把手的前提下，要继续对其进行跟踪监督，决不能以为将某人推上一把手位置就算“大功告成”。在违法乱纪的干部档案里不乏这样的案例：有的人走在领导岗位或当上一把手后，他们身上存在的缺点甚至错误被人为地“掩盖”起来而得不到组织的及时警示和纠正，结果积小成大，慢慢变深，滑入泥坑。由此可见，那种对领导干部特别是一把手平常疏于教育，放弃监督，硬要重新调整班子活出了乱子才临时“抱佛脚”的做法，只会危害党的事业，错过干部教育的时机。胡锦涛同志在中纪委三次全会讲话时指出：“有些人早就有不廉洁行为了，但我们在考察干部时确未能发现，结果导致其中一些人仍继续得到提拔和重用。社会上有人把这种现象说成是‘带病上岗’和‘带病提职’。干部群众对此反应强烈。”我们要总结以往的经验教训，加大上级组织对下级一把手的监督力度。在经常性的考察中，要进一步拓宽视野，既要听取一把手的汇报，更要听取班子成员、基层党组织和党内外群众的意见，还要沟通与纪检、监察、审计、信访等职能部门的联系，以便去伪存真，准确地把握一把手的本质和主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处于一个领导集体中，班子成员和一把手有更多的接触和了解的机会，监督起来最直接、最方便。但这里的关键是班子成员要有坚强的党性，敢于拿起批评与自我批评的武器。就一个班子而言，团结战斗不等于一团和气、彼此护短；尊重一把手不等于盲目信赖、庸俗迎合；互相监督决不是离心离德、搞“窝里斗”。毛泽东同志曾经告诫我们“身边要有不同的声音。所以班子成员都应从团结的愿望出发，在坚持实事求是和党的民主集中制原则的基础上坦陈己见，特别是对一把手该提醒的要提醒，该批评的要批评，该制止的要制止，达到优势互补和相互监督之目的”。</w:t>
      </w:r>
    </w:p>
    <w:p>
      <w:pPr>
        <w:ind w:left="0" w:right="0" w:firstLine="560"/>
        <w:spacing w:before="450" w:after="450" w:line="312" w:lineRule="auto"/>
      </w:pPr>
      <w:r>
        <w:rPr>
          <w:rFonts w:ascii="宋体" w:hAnsi="宋体" w:eastAsia="宋体" w:cs="宋体"/>
          <w:color w:val="000"/>
          <w:sz w:val="28"/>
          <w:szCs w:val="28"/>
        </w:rPr>
        <w:t xml:space="preserve">　　根据党章规定，共产党员不论职位高低、资历深浅，都要编入党的一个基层支部，自觉接受党组织的监督，履行党员的权利和义务。大量事实证明，只要各级机关党组织坚持正确的学习、生活制度，按照党章规定行使对包括一把手在内的党员干部的监督权，就能够有效地防范、遏制和纠正各种不正之风和腐败现象。然而，目前我们面临的一个现实问题就是机关党组织行使监督的职能仍然在较大层面上没有完全到位，尤其是与监督领导干部相关的机制动力严重弱化。一些地方提拔、任免干部不征询机关党组织的意见，部分单位党组织（党委）民主生活会部吸纳机关的党组织专职书记参加，少数党员领导干部和一把手不积极参加机关党组织开展的党内活动，诸如此类游离于机关党组织监督之外的现象已酿成许多不良后果。原**省委书记刘方仁因受贿罪被逮捕，其反省中有这样一句话：“领导干部的组织生活不正常、失去来自党的基层组织的监督帮组。”他的这种“抱怨”虽然不能为其开脱罪责，但确实发人深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群众拥有监督权利，也最讲实际，他们对党和政府形象的评价往往是通过贴近其生活领域的党政领导干部这个窗口来观察的，“排头兵”的权利运行是不是为人民服务，是他们关注的焦点，评说的热点，何况“众人的眼睛”本身就有巨大的威力，可以弥补其他监督主体视野的不足，令伺机越轨者心惊胆战。正是从这个意义上讲，邓小平同志指出：“扩大群众的监督，很重要。”但是，由于认识、机制、环境等方面的原因，当前的群众监督尚缺乏应有的力度，亟待解决的问题主要有三个：一是不愿监督。有的人难以跳出功力的束缚，以是否直接有害自己利益为前提，事不关己，高高挂起。二是不敢监督。有的人认为自己被人家管着，担心提了意见会给“小鞋”穿。三是不能监督。有的人认为领导干部特别是一把手活动空间大、层次高，加之不少东西被蒙上一层神秘的色彩，情况不明自然也就谈不上监督。针对这些问题，我们注重教育群众树立全局观念，从党和人民的根本利益出发，以高度的主人翁责任感参与监督。要注意发动群众辩证地观察领导干部队伍，克服行驶监督权利的机制。</w:t>
      </w:r>
    </w:p>
    <w:p>
      <w:pPr>
        <w:ind w:left="0" w:right="0" w:firstLine="560"/>
        <w:spacing w:before="450" w:after="450" w:line="312" w:lineRule="auto"/>
      </w:pPr>
      <w:r>
        <w:rPr>
          <w:rFonts w:ascii="黑体" w:hAnsi="黑体" w:eastAsia="黑体" w:cs="黑体"/>
          <w:color w:val="000000"/>
          <w:sz w:val="36"/>
          <w:szCs w:val="36"/>
          <w:b w:val="1"/>
          <w:bCs w:val="1"/>
        </w:rPr>
        <w:t xml:space="preserve">【篇四】一把手和领导班子监督工作自查报告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按照中共***乡委员会《关于规范农村监督组织建设建立村委监督委员会的通知》要求，***村于3月23日召开村民代表会议成立***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务监督委员会的成立是通过村两委班子成员推荐，到会村民代表举手表决产生，共计3人。因工作需要，为了更好地发挥村务监督委员会的职能，***村两委班子于7月23日商议决定召开村民代表会议，对***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1、村务决策的监督。</w:t>
      </w:r>
    </w:p>
    <w:p>
      <w:pPr>
        <w:ind w:left="0" w:right="0" w:firstLine="560"/>
        <w:spacing w:before="450" w:after="450" w:line="312" w:lineRule="auto"/>
      </w:pPr>
      <w:r>
        <w:rPr>
          <w:rFonts w:ascii="宋体" w:hAnsi="宋体" w:eastAsia="宋体" w:cs="宋体"/>
          <w:color w:val="000"/>
          <w:sz w:val="28"/>
          <w:szCs w:val="28"/>
        </w:rPr>
        <w:t xml:space="preserve">　　2、村务公开的监督。</w:t>
      </w:r>
    </w:p>
    <w:p>
      <w:pPr>
        <w:ind w:left="0" w:right="0" w:firstLine="560"/>
        <w:spacing w:before="450" w:after="450" w:line="312" w:lineRule="auto"/>
      </w:pPr>
      <w:r>
        <w:rPr>
          <w:rFonts w:ascii="宋体" w:hAnsi="宋体" w:eastAsia="宋体" w:cs="宋体"/>
          <w:color w:val="000"/>
          <w:sz w:val="28"/>
          <w:szCs w:val="28"/>
        </w:rPr>
        <w:t xml:space="preserve">　　3、村级集体“三资”管理的监督。</w:t>
      </w:r>
    </w:p>
    <w:p>
      <w:pPr>
        <w:ind w:left="0" w:right="0" w:firstLine="560"/>
        <w:spacing w:before="450" w:after="450" w:line="312" w:lineRule="auto"/>
      </w:pPr>
      <w:r>
        <w:rPr>
          <w:rFonts w:ascii="宋体" w:hAnsi="宋体" w:eastAsia="宋体" w:cs="宋体"/>
          <w:color w:val="000"/>
          <w:sz w:val="28"/>
          <w:szCs w:val="28"/>
        </w:rPr>
        <w:t xml:space="preserve">　　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　　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【篇五】一把手和领导班子监督工作自查报告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20-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　　（一）始终筑牢理想信念根基</w:t>
      </w:r>
    </w:p>
    <w:p>
      <w:pPr>
        <w:ind w:left="0" w:right="0" w:firstLine="560"/>
        <w:spacing w:before="450" w:after="450" w:line="312" w:lineRule="auto"/>
      </w:pPr>
      <w:r>
        <w:rPr>
          <w:rFonts w:ascii="宋体" w:hAnsi="宋体" w:eastAsia="宋体" w:cs="宋体"/>
          <w:color w:val="000"/>
          <w:sz w:val="28"/>
          <w:szCs w:val="28"/>
        </w:rPr>
        <w:t xml:space="preserve">　　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　　（二）将“两个维护”真正落实到行动上</w:t>
      </w:r>
    </w:p>
    <w:p>
      <w:pPr>
        <w:ind w:left="0" w:right="0" w:firstLine="560"/>
        <w:spacing w:before="450" w:after="450" w:line="312" w:lineRule="auto"/>
      </w:pPr>
      <w:r>
        <w:rPr>
          <w:rFonts w:ascii="宋体" w:hAnsi="宋体" w:eastAsia="宋体" w:cs="宋体"/>
          <w:color w:val="000"/>
          <w:sz w:val="28"/>
          <w:szCs w:val="28"/>
        </w:rPr>
        <w:t xml:space="preserve">　　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　　（三）全面落实管党治党主体责任</w:t>
      </w:r>
    </w:p>
    <w:p>
      <w:pPr>
        <w:ind w:left="0" w:right="0" w:firstLine="560"/>
        <w:spacing w:before="450" w:after="450" w:line="312" w:lineRule="auto"/>
      </w:pPr>
      <w:r>
        <w:rPr>
          <w:rFonts w:ascii="宋体" w:hAnsi="宋体" w:eastAsia="宋体" w:cs="宋体"/>
          <w:color w:val="000"/>
          <w:sz w:val="28"/>
          <w:szCs w:val="28"/>
        </w:rPr>
        <w:t xml:space="preserve">　　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　　（四）严格执行民主集中制原则</w:t>
      </w:r>
    </w:p>
    <w:p>
      <w:pPr>
        <w:ind w:left="0" w:right="0" w:firstLine="560"/>
        <w:spacing w:before="450" w:after="450" w:line="312" w:lineRule="auto"/>
      </w:pPr>
      <w:r>
        <w:rPr>
          <w:rFonts w:ascii="宋体" w:hAnsi="宋体" w:eastAsia="宋体" w:cs="宋体"/>
          <w:color w:val="000"/>
          <w:sz w:val="28"/>
          <w:szCs w:val="28"/>
        </w:rPr>
        <w:t xml:space="preserve">　　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　　（一）严明政治纪律规矩</w:t>
      </w:r>
    </w:p>
    <w:p>
      <w:pPr>
        <w:ind w:left="0" w:right="0" w:firstLine="560"/>
        <w:spacing w:before="450" w:after="450" w:line="312" w:lineRule="auto"/>
      </w:pPr>
      <w:r>
        <w:rPr>
          <w:rFonts w:ascii="宋体" w:hAnsi="宋体" w:eastAsia="宋体" w:cs="宋体"/>
          <w:color w:val="000"/>
          <w:sz w:val="28"/>
          <w:szCs w:val="28"/>
        </w:rPr>
        <w:t xml:space="preserve">　　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　　（二）认真落实组织生活制度</w:t>
      </w:r>
    </w:p>
    <w:p>
      <w:pPr>
        <w:ind w:left="0" w:right="0" w:firstLine="560"/>
        <w:spacing w:before="450" w:after="450" w:line="312" w:lineRule="auto"/>
      </w:pPr>
      <w:r>
        <w:rPr>
          <w:rFonts w:ascii="宋体" w:hAnsi="宋体" w:eastAsia="宋体" w:cs="宋体"/>
          <w:color w:val="000"/>
          <w:sz w:val="28"/>
          <w:szCs w:val="28"/>
        </w:rPr>
        <w:t xml:space="preserve">　　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　　（三）制定党建工作制度</w:t>
      </w:r>
    </w:p>
    <w:p>
      <w:pPr>
        <w:ind w:left="0" w:right="0" w:firstLine="560"/>
        <w:spacing w:before="450" w:after="450" w:line="312" w:lineRule="auto"/>
      </w:pPr>
      <w:r>
        <w:rPr>
          <w:rFonts w:ascii="宋体" w:hAnsi="宋体" w:eastAsia="宋体" w:cs="宋体"/>
          <w:color w:val="000"/>
          <w:sz w:val="28"/>
          <w:szCs w:val="28"/>
        </w:rPr>
        <w:t xml:space="preserve">　　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　　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　　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　　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　　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　　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【篇六】一把手和领导班子监督工作自查报告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2024〕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　　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　　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　　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　　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　　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　　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　　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　　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　　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　　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　　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　　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　　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　　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　　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【篇七】一把手和领导班子监督工作自查报告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　　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　　牵“牛鼻子”、抓关键，是***总书记治国理政的重要方法论。其中一个重要方面，就是高度重视各级“一把手”和领导班子，强调对“一把手”和领导班子成员要从严教育、从严管理、从严监督。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　　实践反复证明，只有领导干部带好头、做榜样，才能成为无声的命令，产生强大的感召力。***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　　鲜明的问题导向剑指“一把手”和领导班子监督顽疾。***总书记深刻指出，各级领导班子“一把手”是“关键少数”中的“关键少数”，“一把手”违纪违法最易产生催化、连锁反应，甚至造成区域性、系统性、塌方式腐败。在多次重要讲话中，***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　　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2024年和2024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　　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　　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　　强化自上而下的组织监督。***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　　***同级监督难题。领导班子成员间日常接触最多，最了解情况，最容易发现问题，应当充分发挥常委会作用，班子成员要用好批评和自我批评武器，增强主动监督、相互监督的自觉。《党内监督条例》为***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　　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　　综合发挥多种监督作用。***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　　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　　***总书记鲜明强调，把权力关进制度的笼子，坚持用制度管权管事管人。“一把手”和领导班子位高权重，理所当然是各项监督制度的重点约束对象。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　　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　　推进民主集中制具体制度建设。民主集中制是我们党鲜明的制度优势，能够科学有效规范党内政治生活、强化党内监督，是强化对权力运行制约和监督的基础性制度。***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　　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　　健全完善民主决策制度。根治“家长制”与“一言堂”顽症，必须建立一套重大问题民主决策程序。***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　　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【篇八】一把手和领导班子监督工作自查报告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党政“一把手”在各级领导班子和全局工作中，处于核心地位，起着关键作用，负有全面责任。因此，加强对党政“一把手”的监督，是加强领导班子建设的重要内容，是从严治党的关键环节，也是干部监督工作的重点和难点。</w:t>
      </w:r>
    </w:p>
    <w:p>
      <w:pPr>
        <w:ind w:left="0" w:right="0" w:firstLine="560"/>
        <w:spacing w:before="450" w:after="450" w:line="312" w:lineRule="auto"/>
      </w:pPr>
      <w:r>
        <w:rPr>
          <w:rFonts w:ascii="宋体" w:hAnsi="宋体" w:eastAsia="宋体" w:cs="宋体"/>
          <w:color w:val="000"/>
          <w:sz w:val="28"/>
          <w:szCs w:val="28"/>
        </w:rPr>
        <w:t xml:space="preserve">　　近几年来，各级党组织不断重视和加强对各级领导干部特别是党政“一把手”的监督，建立了一-套较为完善的干部监督制度，取得了一定的成效。但是，由于制度落实不到位、措施不力等原因，对党政“一把手”的监督仍然薄弱，还存在诸多不容忽视的问题。</w:t>
      </w:r>
    </w:p>
    <w:p>
      <w:pPr>
        <w:ind w:left="0" w:right="0" w:firstLine="560"/>
        <w:spacing w:before="450" w:after="450" w:line="312" w:lineRule="auto"/>
      </w:pPr>
      <w:r>
        <w:rPr>
          <w:rFonts w:ascii="宋体" w:hAnsi="宋体" w:eastAsia="宋体" w:cs="宋体"/>
          <w:color w:val="000"/>
          <w:sz w:val="28"/>
          <w:szCs w:val="28"/>
        </w:rPr>
        <w:t xml:space="preserve">　　1.有些党政“一把手”不愿接受监督。有的不能正确地看待自己，加上受封建等级观念的影响，产生了“家长”意识和特权思想，不愿意接受监督;有的不能正确处理个人与组织、个人与集体、个人与群众的关系，惟我独尊，居高临下，认为自己不需要别人监督;有的认为上级监督是对自己不信任，对自己职权的削弱，对自己工作的干预，影响自己正常履行职责;有的对同级监督视为故意唱反调，找岔子，闹矛盾，是跟自己过不去;还有的认为下级的监督会让自己丢面子，失威信，因而对监督抱着反感甚至排斥的态度。</w:t>
      </w:r>
    </w:p>
    <w:p>
      <w:pPr>
        <w:ind w:left="0" w:right="0" w:firstLine="560"/>
        <w:spacing w:before="450" w:after="450" w:line="312" w:lineRule="auto"/>
      </w:pPr>
      <w:r>
        <w:rPr>
          <w:rFonts w:ascii="宋体" w:hAnsi="宋体" w:eastAsia="宋体" w:cs="宋体"/>
          <w:color w:val="000"/>
          <w:sz w:val="28"/>
          <w:szCs w:val="28"/>
        </w:rPr>
        <w:t xml:space="preserve">　　2.上级组织对党政“一把手”疏于监督。有些党组织对党政“一把手”重选拔使用而轻视监督制约。有的只重视布置工作，忽视监督检查;有的认为“一把手”都是经过组织上严格考核桃选上来的，是比较信得过的人，用人不疑，疑人不用，没有必要经常问这问那;有的认为上级对下级监督多了，批评多了，会影响上下级之间的关系，挫伤他们的工作积极性，影响“一把手”在领导班子中的威信;有的对下级“一把手”的一些违规行为姑息迁就，不予提醒和追究;有的即使查出了问题，也往往在处理上心存侧隐，甚至出面为之说情解脱，难以体现组织监督的威严，起不到应有的教育作用。</w:t>
      </w:r>
    </w:p>
    <w:p>
      <w:pPr>
        <w:ind w:left="0" w:right="0" w:firstLine="560"/>
        <w:spacing w:before="450" w:after="450" w:line="312" w:lineRule="auto"/>
      </w:pPr>
      <w:r>
        <w:rPr>
          <w:rFonts w:ascii="宋体" w:hAnsi="宋体" w:eastAsia="宋体" w:cs="宋体"/>
          <w:color w:val="000"/>
          <w:sz w:val="28"/>
          <w:szCs w:val="28"/>
        </w:rPr>
        <w:t xml:space="preserve">　　3.党政“一把手”地位特殊，同级和下级不敢监督。同一班子的其他成员和下级干部同“一把手”打交道比较多，对监督“一把手”有着充足的条件。但在现实生活中，有的“一把手”由于处于核心位置，很容易出现个人专权现象，对持不同意见者实行压制打击，使得班子成员和下级因怕得罪“一把手”而不愿监督、不敢监督。有的班子成员还怕监督“一把手”会落下争权夺利、闹不团结之嫌。</w:t>
      </w:r>
    </w:p>
    <w:p>
      <w:pPr>
        <w:ind w:left="0" w:right="0" w:firstLine="560"/>
        <w:spacing w:before="450" w:after="450" w:line="312" w:lineRule="auto"/>
      </w:pPr>
      <w:r>
        <w:rPr>
          <w:rFonts w:ascii="宋体" w:hAnsi="宋体" w:eastAsia="宋体" w:cs="宋体"/>
          <w:color w:val="000"/>
          <w:sz w:val="28"/>
          <w:szCs w:val="28"/>
        </w:rPr>
        <w:t xml:space="preserve">　　4.党政“一把手”的政务活动不公开、不透明，群众难以实施监督。由于党政“一把手”的领导活动、决策过程、权力运作缺乏公开性和透明度，干部群众对“一把手”的事知之甚少，有的根本不了解，无法实施监督。比如一年一度的民主评议干部，本来是干部群众监督领导班子成员的好形式，可由于有些干部群众对被评议对象缺乏了解，民主评议带有一定的盲目性和随意性，有些就不能很好地反映真实情况，也起不到对领导干部有效监督的作用。</w:t>
      </w:r>
    </w:p>
    <w:p>
      <w:pPr>
        <w:ind w:left="0" w:right="0" w:firstLine="560"/>
        <w:spacing w:before="450" w:after="450" w:line="312" w:lineRule="auto"/>
      </w:pPr>
      <w:r>
        <w:rPr>
          <w:rFonts w:ascii="宋体" w:hAnsi="宋体" w:eastAsia="宋体" w:cs="宋体"/>
          <w:color w:val="000"/>
          <w:sz w:val="28"/>
          <w:szCs w:val="28"/>
        </w:rPr>
        <w:t xml:space="preserve">　　5.对党政“一把手”的监督机制不健全，无力监督。现在有些监督制度过于原则，约束力不强。对领导干部不接受监督、不执行制度怎么办，缺少刚性规定，以致有些制度流于形式。如各地关于贯彻执行民主集中制原则的规定，只提出了不允许党政“一招手”独断专行、搞个人说了算的一般要求，但对违反民主集中制原贝造成决策和经济损失的如何处理，却没有具体规定。另外目前已经出台的监督制度没有真正落实到位，起不到有效监督的作用。如领导干部个人重大事项报告制度、领导干部离任审计制度、领导干部个人收入申报制度等，在有些地方和单位流于形式。</w:t>
      </w:r>
    </w:p>
    <w:p>
      <w:pPr>
        <w:ind w:left="0" w:right="0" w:firstLine="560"/>
        <w:spacing w:before="450" w:after="450" w:line="312" w:lineRule="auto"/>
      </w:pPr>
      <w:r>
        <w:rPr>
          <w:rFonts w:ascii="宋体" w:hAnsi="宋体" w:eastAsia="宋体" w:cs="宋体"/>
          <w:color w:val="000"/>
          <w:sz w:val="28"/>
          <w:szCs w:val="28"/>
        </w:rPr>
        <w:t xml:space="preserve">　　针对目前在党政“一把手”监督方面存在的问题，通过学习江泽民同志“三个代表”重要思想和“七一”讲话精神，我们进一步体会到，抓好监督制度的落实，是加强对党政“一把手”监督的重要环节，也是各级党组织实践“三个代表”，提高领导干部素质的重要内容。我们认为，当前加强对党政“一把手”的监督，应从落实监督制度入手，重点做好以下五个方面的工作。</w:t>
      </w:r>
    </w:p>
    <w:p>
      <w:pPr>
        <w:ind w:left="0" w:right="0" w:firstLine="560"/>
        <w:spacing w:before="450" w:after="450" w:line="312" w:lineRule="auto"/>
      </w:pPr>
      <w:r>
        <w:rPr>
          <w:rFonts w:ascii="宋体" w:hAnsi="宋体" w:eastAsia="宋体" w:cs="宋体"/>
          <w:color w:val="000"/>
          <w:sz w:val="28"/>
          <w:szCs w:val="28"/>
        </w:rPr>
        <w:t xml:space="preserve">　　㈠加强对党政“一把手”的自律教育</w:t>
      </w:r>
    </w:p>
    <w:p>
      <w:pPr>
        <w:ind w:left="0" w:right="0" w:firstLine="560"/>
        <w:spacing w:before="450" w:after="450" w:line="312" w:lineRule="auto"/>
      </w:pPr>
      <w:r>
        <w:rPr>
          <w:rFonts w:ascii="宋体" w:hAnsi="宋体" w:eastAsia="宋体" w:cs="宋体"/>
          <w:color w:val="000"/>
          <w:sz w:val="28"/>
          <w:szCs w:val="28"/>
        </w:rPr>
        <w:t xml:space="preserve">　　加强对“一把手”的监督管理，教育是基础。只有不断加强对“一把手”的教育，使其不断增强素质，才能在履行职责、行使权力时自觉接受监督，增强防腐拒变的免疫力。要坚持中心组理论学习、干部轮训等学习制度，加强对“一把手”的教育，突出四个重点：一是强化正确的权利观的教育。使“一把手”认识到，权力是党和人民给的，决不是私有的，权力只能用来为党、国家和人民谋利益，而决不能成为谋取私利的工具。二是强化民主集中制的教育。民主集中制是党和国家的根本组织制度和领导制度，民主集中制为领导干部正确处理自己和他人之间、个人和组织之间、上级和下级之间的关系提供了科学的准则。深入开展民主集中教育，使“一把手”准确、完善地理解民主集中制的内涵，有助于“一把手”自觉摆正自己在班子里、单位上和社会上的位置，在运用权力时充分尊重来自各方面的意见，克服压制民主、独断专行等错误行为，自觉接受来自班子成员的、人民群众的、上级组织和其他方面的监督。三是强化法制教育。要使“一把手”树立法制观念，强化法制意识，按照法律和政策所规定的范围和程序，依法行政，凡事讲规矩，而不能随心所欲，不受任何监督地说话办事，更不能以权压法，以权代法，我行我素。四是强化正反典型的教育。发挥正面典型的示范作用和反面典型的警示作用，使“一把手”从中获得教育，进一步认识到来自各方面的管理监督是对干部的爱护和鞭策，是预防干部堕落的保险带，从而在思想上更自觉地认同管理监督，在行动上更主动地接受管理监督。章丘市委充分利用党校这一教育阵地，坚持每两年进行一次副局级以上领导干部轮训，并适时地有针对性地聘请上级有关专家，以报告会的形式，强化对领导干部党性、党风、党纪教育培训。同时将上级有关干部监督管理的制度规定及时编入党委《中心组理论学习材料》，发放到各级党委(党组)学习，对增强干部素质，提高党政“一把手”接受监督的自觉性发挥了积极作用。</w:t>
      </w:r>
    </w:p>
    <w:p>
      <w:pPr>
        <w:ind w:left="0" w:right="0" w:firstLine="560"/>
        <w:spacing w:before="450" w:after="450" w:line="312" w:lineRule="auto"/>
      </w:pPr>
      <w:r>
        <w:rPr>
          <w:rFonts w:ascii="宋体" w:hAnsi="宋体" w:eastAsia="宋体" w:cs="宋体"/>
          <w:color w:val="000"/>
          <w:sz w:val="28"/>
          <w:szCs w:val="28"/>
        </w:rPr>
        <w:t xml:space="preserve">　　㈡加大党政“一把手”运行权力的公开透明度</w:t>
      </w:r>
    </w:p>
    <w:p>
      <w:pPr>
        <w:ind w:left="0" w:right="0" w:firstLine="560"/>
        <w:spacing w:before="450" w:after="450" w:line="312" w:lineRule="auto"/>
      </w:pPr>
      <w:r>
        <w:rPr>
          <w:rFonts w:ascii="宋体" w:hAnsi="宋体" w:eastAsia="宋体" w:cs="宋体"/>
          <w:color w:val="000"/>
          <w:sz w:val="28"/>
          <w:szCs w:val="28"/>
        </w:rPr>
        <w:t xml:space="preserve">　　政务不公开，就难以对“一把手”实施有效地监督。要坚持“一把手”政务公开制度，加强对“一把手”权力运行的内部和外部监督，努力做到五公开：一是决策公开。凡是经党政“一把手”主持决策关系到人民群众经济、文化生活等重大物质文明、精神文明建设发展战略，政治、经济体制改革的方案和步骤，及其讨论的过程和依据，都要在适当的层次和范围内公开。二是公务公开。经党政“一把手”主持制定的为基层单位和群众办事的政策规定、章程制度、工作程序、收费项目及其执行情况、办理结果要公开。三是利益关系原则公开。党政“一把手”所在部门、单位同干部群众的劳动工作、学习生活条件、奖励惩罚、福利待遇等密切相关的事情的处理原则、办理规则和程序要公开。四是领导者个人情况公开。党政“一把手”的历史表现、现实政绩、主要优缺点要公开，并按照《领导干部个人收入申报制度》的要求，做到经济收入、财产状况等公开。五是监督结果公开。对党政“一把手”的民主评议、民意测验结果和群众检举揭发出来的问题经查实后的结果要公开。总之，逐步在一定层次、一定范围提高上述几个方面的公开程度，才能有效地规范党政“一把手”的权力运作。近几年，章丘市坚持推行依法治理、政务公开，凡与群众关系密切或社会关注的问题，都利用《章丘报》和部门、单位的政务公开栏进行公开，从而有力地制约了“暗箱操作”，增强了权力运行的透明度。</w:t>
      </w:r>
    </w:p>
    <w:p>
      <w:pPr>
        <w:ind w:left="0" w:right="0" w:firstLine="560"/>
        <w:spacing w:before="450" w:after="450" w:line="312" w:lineRule="auto"/>
      </w:pPr>
      <w:r>
        <w:rPr>
          <w:rFonts w:ascii="宋体" w:hAnsi="宋体" w:eastAsia="宋体" w:cs="宋体"/>
          <w:color w:val="000"/>
          <w:sz w:val="28"/>
          <w:szCs w:val="28"/>
        </w:rPr>
        <w:t xml:space="preserve">　　同时，要进一步扩大群众参与监督的范围和途径。群众监督是一种最广泛、最全面、最有效的监督。要通过群众监督，使党政“一把手”不断调整自己的行为，使之切实符合人民群众的利益。一是坚持民主评议领导班子和领导干部制度，扩大群众参与监督的范围。章丘市在对党政“一把手”进行年度全方位目标管理考核中，采取了“下评上”的办法，由下级单位和群众给上级党政“一把手”打分，监督效果明显。二是重视发挥群众信访的监督作用。人民群众通过信访渠道，对党政“一把手”监督是一种简单易行、行之有效的方式，在维护党纪政纪和对党政“一把手”进行有效监督方面发挥了重要作用。因此，要在加大“一把手”政务公开的同时，进一步疏通群众监督的渠道，拓宽群众监督的范围，加强群众监督的力度，提高群众监督的效果。</w:t>
      </w:r>
    </w:p>
    <w:p>
      <w:pPr>
        <w:ind w:left="0" w:right="0" w:firstLine="560"/>
        <w:spacing w:before="450" w:after="450" w:line="312" w:lineRule="auto"/>
      </w:pPr>
      <w:r>
        <w:rPr>
          <w:rFonts w:ascii="宋体" w:hAnsi="宋体" w:eastAsia="宋体" w:cs="宋体"/>
          <w:color w:val="000"/>
          <w:sz w:val="28"/>
          <w:szCs w:val="28"/>
        </w:rPr>
        <w:t xml:space="preserve">　　㈢加强领导班子内部对党政“一把手”的监督</w:t>
      </w:r>
    </w:p>
    <w:p>
      <w:pPr>
        <w:ind w:left="0" w:right="0" w:firstLine="560"/>
        <w:spacing w:before="450" w:after="450" w:line="312" w:lineRule="auto"/>
      </w:pPr>
      <w:r>
        <w:rPr>
          <w:rFonts w:ascii="宋体" w:hAnsi="宋体" w:eastAsia="宋体" w:cs="宋体"/>
          <w:color w:val="000"/>
          <w:sz w:val="28"/>
          <w:szCs w:val="28"/>
        </w:rPr>
        <w:t xml:space="preserve">　　领导班子其他成员同“一把手”在一个单位工作，对“一把手”的思想政治素质、领导能力、勤政廉政情况最熟悉、最清楚、最有发言权，在监督“一把手”正确行使权力方面有得天独厚的条件。要充分发挥领导班子内部对“一把手”的监督作用，必须认真贯彻执行以民主集中制为主要内容的党内规章制度。一是坚持集体领导和个人分工负责相结合的制度。领导班子内部既要坚持集体领导的原则，又要分工负责。凡涉及贯彻党的路线方针政策的大事，重要的工作部署，干部的任免、调动、处理，群众利益方面的重要问题，以及上级领导机关规定应由集体决定的问题，都必须集体讨论，决定问题要严格遵守少数服从多数的原则，“一把手”不能将自己的意见强加于人，不得个人专断。二是坚持党委(党组)议事规则和表决制度。要对党委(党组)讨论的方案范围、原则、方法、程序及表决形式等做出具体的规定，以便于班子成员共同遵守。要改善决策表决方式，由单一的“一把手”拍板转变为“一把手”拍板与班子成员一人一票投票表决相结合。三是坚持党委(党组)民主生活会制度。要按照中央关于党员领导干部民主生活会若干规定的要求，坚持过好组织生活，积极开展批评与自我批评，切实提高民主生活会的质量。要严格按照中央的规定做好民主生活会的有关准备工作和会前、会后的汇报工作。四是坚持领导干部谈心制度。班子内部要正确处理“班长”与一班人的关系，经常谈心，沟通交流，增进团结，不背后拆台，搞小动作，努力创造正常健康的党内生活，保证领导班子内部对“一把手”实施有效监督。章丘市先后制定实施了《党政机关管理暂行规定》和《党政机关思想政治工作细则》，对健全和完善党内规章制度，规范领导干部施政行为做出了明确规定，使党政“一把手”权力的运作规范化、制度化、科学化，为加强领导班子内部对党政“一把手”的监督创造了良好条件。</w:t>
      </w:r>
    </w:p>
    <w:p>
      <w:pPr>
        <w:ind w:left="0" w:right="0" w:firstLine="560"/>
        <w:spacing w:before="450" w:after="450" w:line="312" w:lineRule="auto"/>
      </w:pPr>
      <w:r>
        <w:rPr>
          <w:rFonts w:ascii="宋体" w:hAnsi="宋体" w:eastAsia="宋体" w:cs="宋体"/>
          <w:color w:val="000"/>
          <w:sz w:val="28"/>
          <w:szCs w:val="28"/>
        </w:rPr>
        <w:t xml:space="preserve">　　㈣加强上级党委对下级党政“一把手”的监督</w:t>
      </w:r>
    </w:p>
    <w:p>
      <w:pPr>
        <w:ind w:left="0" w:right="0" w:firstLine="560"/>
        <w:spacing w:before="450" w:after="450" w:line="312" w:lineRule="auto"/>
      </w:pPr>
      <w:r>
        <w:rPr>
          <w:rFonts w:ascii="宋体" w:hAnsi="宋体" w:eastAsia="宋体" w:cs="宋体"/>
          <w:color w:val="000"/>
          <w:sz w:val="28"/>
          <w:szCs w:val="28"/>
        </w:rPr>
        <w:t xml:space="preserve">　　上级党委直接管理着下级党政“一把手”，对下级党政“一把手”实施的监督最具权威，也最有效果。上级党委要增强对下级党政“一把手”的监督意识，把监督工作作为上级组织的一项重要职责。一是要制定并实行领导干部管理监督责任制。根据管人与管事相结合的原则，明确上级党委对下级党政“一把手”的管理监督责任和责任人，并制定责任追究办法，对发现下级存在问题不制止、不采取措施、也不举报的要追究领导责任，对疏于管理致使下级发生严重错误并导致重大损失的，上级领导也要承担相应的责任，并受到相应的处分。二是坚持与下级党政“一把手”谈心制度。上级党委要担负起平时的跟踪监督工作，定期给党政“一把手”敲警钟。“一把手”上任时，上级党委要对其严格要求，早打预防针;发现“一把手”有了毛病、缺点，要及时指出，进行帮助，把问题消灭在萌芽状态。三是坚持对下级党政“一把手”组织函询制度。对群众反映或经组织了解存在问题的党政“一把手”，除执纪部门已经立案查处或正准备查处的外，上级党组织要及时致函本人，要求其如实写出书面材料予以解释，向组织回复，使“一把手”及时了解基层和群众的意见，防止错误思想和言行，防微杜渐。四是坚持对下级党政“一把手”诫勉谈话制度。对廉洁自律不严，工作表现较差，存在较大问题，但尚不构成党纪政纪处分的，或工作政绩较差，未完成岗位目标的，上级组织部门要提出诫勉警告，指明存在的问题、过失和不足，提出改正期限和要求，达到惩前毖后，治病救人的目的。五是坚持对党政领导班子考核制度。要定期对党政领导班子和领导干部进行考核，并充分利用考核结果，对综合考核不称职的干部，及时进行调整。章丘市不断完善对党政“一把手”年度全方位目标管理考核制度，建立了工作实绩考核指标体系和考评工作责任制，坚持集中考核与“开放式”考核相结合，做到了“上评下、下评上、部门之间横向评议”，充分发扬民主，多方面征求意见，保证了对党政“一把手”考核的客观公正。总之，要建立一级抓一级、“一把手”监督“一把手”责任制，严格落实各项监督制度，使党政“一把手”能够在上级组织的监督之下正确地运用手中的权力。</w:t>
      </w:r>
    </w:p>
    <w:p>
      <w:pPr>
        <w:ind w:left="0" w:right="0" w:firstLine="560"/>
        <w:spacing w:before="450" w:after="450" w:line="312" w:lineRule="auto"/>
      </w:pPr>
      <w:r>
        <w:rPr>
          <w:rFonts w:ascii="宋体" w:hAnsi="宋体" w:eastAsia="宋体" w:cs="宋体"/>
          <w:color w:val="000"/>
          <w:sz w:val="28"/>
          <w:szCs w:val="28"/>
        </w:rPr>
        <w:t xml:space="preserve">　　㈤加强职能部门机构对党政“一把手”的监督</w:t>
      </w:r>
    </w:p>
    <w:p>
      <w:pPr>
        <w:ind w:left="0" w:right="0" w:firstLine="560"/>
        <w:spacing w:before="450" w:after="450" w:line="312" w:lineRule="auto"/>
      </w:pPr>
      <w:r>
        <w:rPr>
          <w:rFonts w:ascii="宋体" w:hAnsi="宋体" w:eastAsia="宋体" w:cs="宋体"/>
          <w:color w:val="000"/>
          <w:sz w:val="28"/>
          <w:szCs w:val="28"/>
        </w:rPr>
        <w:t xml:space="preserve">　　对党政“一把手”的监督，要坚持干部监督工作联席会制度，纪检、组织、监察、人事、审计、信访、公、检、法等联席会成员单位要相互通气，协同作战，形成合力。一是强化纪检部门的监督作用。目前，纪检监督机关受同级党委领导，使监督主体客体混淆在一起，难以实施监督。应建立监督部门的垂直负责制，下级监督机构只对上级监督机构负责，确保监督机构的相对独立性，监督主体特别是纪检部门要有能够独立地行使监督的权力。二是强化审计部门的审计监督作用。对党政“一把手”任期届满和提拔任用前，必须要有组织人事和审计部门，对其经济责任进行审计。并逐步从离任审计为主向任期内审计为主转变，上级党委定期听取审计部门关于审计情况的汇报。对存在问题的，要及时与“一把手”谈话，督促整改，规范“一把手”的经济行为。章丘市制定实施了《关于对各部门各单位负责人实行任期经济责任审计的规定》，对任期届满和岗位调整的党政“一把手”都进行经济责任审计，强化了对“一把手”的监督。三是发挥人大代表的监督作用。通过组织人大代表开展视察、调研活动，了解、监察、督促“一把手”的工作，并结合年度岗位目标考核，通过向人大代表发放征求意见表等形式，发挥人大代表对党政“一把手”的监督作用。四是加强舆论监督。要积极引导新闻媒体采取必要的方法，在不影响领导干部正常工作的前提下，监督党政“一把手”，继续发挥舆论监督的特殊作用。</w:t>
      </w:r>
    </w:p>
    <w:p>
      <w:pPr>
        <w:ind w:left="0" w:right="0" w:firstLine="560"/>
        <w:spacing w:before="450" w:after="450" w:line="312" w:lineRule="auto"/>
      </w:pPr>
      <w:r>
        <w:rPr>
          <w:rFonts w:ascii="黑体" w:hAnsi="黑体" w:eastAsia="黑体" w:cs="黑体"/>
          <w:color w:val="000000"/>
          <w:sz w:val="36"/>
          <w:szCs w:val="36"/>
          <w:b w:val="1"/>
          <w:bCs w:val="1"/>
        </w:rPr>
        <w:t xml:space="preserve">【篇九】一把手和领导班子监督工作自查报告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近日，中共中央发布了关于加强对“一把手”和领导班子监督的意见，《意见》共5个部分，3个板块内容。这是我们党针对“一把手”和领导班子监督制定的首个专门文件，分别阐明了对“一把手”和领导班子加强监督的重大意义、指导思想、监督重点等内容，规定了加强监督的具体实施办法和核心要求。</w:t>
      </w:r>
    </w:p>
    <w:p>
      <w:pPr>
        <w:ind w:left="0" w:right="0" w:firstLine="560"/>
        <w:spacing w:before="450" w:after="450" w:line="312" w:lineRule="auto"/>
      </w:pPr>
      <w:r>
        <w:rPr>
          <w:rFonts w:ascii="宋体" w:hAnsi="宋体" w:eastAsia="宋体" w:cs="宋体"/>
          <w:color w:val="000"/>
          <w:sz w:val="28"/>
          <w:szCs w:val="28"/>
        </w:rPr>
        <w:t xml:space="preserve">　　聚焦落实主要责任，加强对“少数关键”有效监督。作为“关键少数”中的关键，“一把手”被赋予重要权力，担负着管党治党重要政治责任。《意见》明确，要把对“一把手”的监督作为重中之重，强化监督检查。上级“一把手”必须抓好下级“一把手”，通过述职报告、任职谈话、监督谈话等方式，对存在苗头性、倾向性问题的进行批评教育，对存在轻微违纪问题的及时予以诫勉。此外，要严格执行全面从严治党责任制度、贯彻执行民主集中制、巡视巡察工作紧盯“一把手”，以及建立健全述责述廉制度等，做到责任明晰、主体明确、措施管用、行之有效。</w:t>
      </w:r>
    </w:p>
    <w:p>
      <w:pPr>
        <w:ind w:left="0" w:right="0" w:firstLine="560"/>
        <w:spacing w:before="450" w:after="450" w:line="312" w:lineRule="auto"/>
      </w:pPr>
      <w:r>
        <w:rPr>
          <w:rFonts w:ascii="宋体" w:hAnsi="宋体" w:eastAsia="宋体" w:cs="宋体"/>
          <w:color w:val="000"/>
          <w:sz w:val="28"/>
          <w:szCs w:val="28"/>
        </w:rPr>
        <w:t xml:space="preserve">　　加强同级领导班子互相监督，发挥领导班子近距离常态化监督优势。领导班子成员长期在一起工作，互相熟悉，发现问题相互提个醒、扯个袖，往往能收到事半功倍之效。《意见》指出领导班子成员要加强领导班子内部监督，推动班子成员间用好批评和自我批评的武器，对发现其他班子成员存在违法违纪问题的，应当如实按程序报告，对隐瞒不报的要连带追究责任。领导班子要坚持集体领导制度，严格执行领导干部插手干预重大事项记录制度，建立健全政治生态分析研判机制，通过完善制度来加强同级监督工作。</w:t>
      </w:r>
    </w:p>
    <w:p>
      <w:pPr>
        <w:ind w:left="0" w:right="0" w:firstLine="560"/>
        <w:spacing w:before="450" w:after="450" w:line="312" w:lineRule="auto"/>
      </w:pPr>
      <w:r>
        <w:rPr>
          <w:rFonts w:ascii="宋体" w:hAnsi="宋体" w:eastAsia="宋体" w:cs="宋体"/>
          <w:color w:val="000"/>
          <w:sz w:val="28"/>
          <w:szCs w:val="28"/>
        </w:rPr>
        <w:t xml:space="preserve">　　加强党对监督工作的指导，压实党的工作机关职能监督。各级党委（党组）坚决落实全面从严治党的决策部署，领导本地区本部门本单位党内监督工作。同时切实发挥党内监督带动作用，推动各部门监督贯通协调、形成合力。纪委监委要发挥专责机关作用，做好各项监督工作，对存在问题，精准有效运用“四种形态”严肃问责。组织部门应当按照好干部标准，强化选人用人的组织把关，落实干部考察考核标准，同纪检机关对下级单位领导班子民主生活会进行督促检查和指导，重点检查“一把手”开展批评和自我批评是否态度鲜明，民主生活会是否真正红脸出汗。多措并举，实现对下级领导班子的全方位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2024-10-31T22:24:13+08:00</dcterms:created>
  <dcterms:modified xsi:type="dcterms:W3CDTF">2024-10-31T22:24:13+08:00</dcterms:modified>
</cp:coreProperties>
</file>

<file path=docProps/custom.xml><?xml version="1.0" encoding="utf-8"?>
<Properties xmlns="http://schemas.openxmlformats.org/officeDocument/2006/custom-properties" xmlns:vt="http://schemas.openxmlformats.org/officeDocument/2006/docPropsVTypes"/>
</file>