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干部作风整顿个人问题清单整改措施范文精选12篇</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人民团体中的公职人员、担任一定的领导工作或管理工作的人员。即“干部是党和国家事业的骨干，是人民的公仆”。下面是小编精心整理的干部作风整顿个人问题清单整改措施范文(精选12篇)，仅供参考，大家一起来看看吧。【篇一】干部作...</w:t>
      </w:r>
    </w:p>
    <w:p>
      <w:pPr>
        <w:ind w:left="0" w:right="0" w:firstLine="560"/>
        <w:spacing w:before="450" w:after="450" w:line="312" w:lineRule="auto"/>
      </w:pPr>
      <w:r>
        <w:rPr>
          <w:rFonts w:ascii="宋体" w:hAnsi="宋体" w:eastAsia="宋体" w:cs="宋体"/>
          <w:color w:val="000"/>
          <w:sz w:val="28"/>
          <w:szCs w:val="28"/>
        </w:rPr>
        <w:t xml:space="preserve">一般指国家机关、军队、人民团体中的公职人员、担任一定的领导工作或管理工作的人员。即“干部是党和国家事业的骨干，是人民的公仆”。下面是小编精心整理的干部作风整顿个人问题清单整改措施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服务中心的公开行风评议及机关干部作风整顿工作已经渐入高潮，在各行评监督机构和各相关派驻部门的支持下，通过中心全体工作人员的努力取得了阶段性的成绩，但仍存在不容忽视的问题，需要加以深刻的整改，现将有关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中心人性化管理偏重，个别工作人员态度不端正、遵守纪律不够，对本部门业务吃得不深、把得不透，管理阶层有一定的工作情绪，入驻部门不全、项目入驻率低、办件手续繁琐、人员调整大、联合办件工作难以启动，信息建设滞后、监督力度不够，新城建设有卡审批时间的现象产生、“一费制”认证工作还不完善、业主部门等待观望等客观原因，中心采取了加强职工教育、完善规章制度、提高业务技能、完善窗口设置、增加职工责任、加深法律理解、广泛进行宣传行政许可法、严格认真地完成行政许可保留项目的清理，及时向县委、县政府反映相关情况、调整工作思路、充实力量、严格程序、严格政策、积极献计献策等措施，使得中心服务质量、办件质量有所提高，监督管理得到了一定加强，“绿色通道”和“一费制”程序更加完善，基础工作准备更为充分，部门配合加强，工作运行良好。行评工作和机关干部作风整顿工作取得了阶段性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要清醒的认识到，取得的成绩是阶段性的，是表面的东西，远远没有根治服务中心目前存在的痼疾。由于“9.4”洪灾及中心人性化的管理，使得中心的干部作风和工作纪律以及外部发展环境达到了服务中心建立以来最严峻的时候，危及到服务中心的窗口、载体和平台地位，甚至危及到服务中心的生存和发展，如不认真分析，努力整改，势必将服务中心断送在我们的手上。除了中心自身难以解决的东西以外，中心自身存在的问题仍表现为以下几点：</w:t>
      </w:r>
    </w:p>
    <w:p>
      <w:pPr>
        <w:ind w:left="0" w:right="0" w:firstLine="560"/>
        <w:spacing w:before="450" w:after="450" w:line="312" w:lineRule="auto"/>
      </w:pPr>
      <w:r>
        <w:rPr>
          <w:rFonts w:ascii="宋体" w:hAnsi="宋体" w:eastAsia="宋体" w:cs="宋体"/>
          <w:color w:val="000"/>
          <w:sz w:val="28"/>
          <w:szCs w:val="28"/>
        </w:rPr>
        <w:t xml:space="preserve">　　(一)工作纪律松懈。尽管中心出台了新的考核办法，由于我们心存善心，嘴上吼得厉害，而实际兑现时显得心慈手软，使得有相当部分工作人员认为有机可乘，越来越放肆。上班时间三三两两出去吃东西的有之，上班时间窜岗聊天的情况有之，上班时间上网聊天的有之，上班时间打游戏的有之，更有甚者，上班翘脚搭掌，严重地损害了中心的窗形象。</w:t>
      </w:r>
    </w:p>
    <w:p>
      <w:pPr>
        <w:ind w:left="0" w:right="0" w:firstLine="560"/>
        <w:spacing w:before="450" w:after="450" w:line="312" w:lineRule="auto"/>
      </w:pPr>
      <w:r>
        <w:rPr>
          <w:rFonts w:ascii="宋体" w:hAnsi="宋体" w:eastAsia="宋体" w:cs="宋体"/>
          <w:color w:val="000"/>
          <w:sz w:val="28"/>
          <w:szCs w:val="28"/>
        </w:rPr>
        <w:t xml:space="preserve">　　(二)工作作风不实。个别工作人员态度不端正，遵守纪律不够，未能严格遵守工作人员守则，“十要”、“十不准”制度，以自我为中心，对中心制度置若罔闻，严重影响了中心的“窗口”形象。同时部分工作人员对本部门业务吃得不深，把得不透，对本单位的业务不完全熟悉，解答业务咨询时有一定的困难，并且有的窗口工作人员极不稳定，调换频繁，对中心工作流程不完全了解，造成服务时间延长和服务质量不高，甚至还出现对办事群众态度生硬，推诿工作的现象时有发生。</w:t>
      </w:r>
    </w:p>
    <w:p>
      <w:pPr>
        <w:ind w:left="0" w:right="0" w:firstLine="560"/>
        <w:spacing w:before="450" w:after="450" w:line="312" w:lineRule="auto"/>
      </w:pPr>
      <w:r>
        <w:rPr>
          <w:rFonts w:ascii="宋体" w:hAnsi="宋体" w:eastAsia="宋体" w:cs="宋体"/>
          <w:color w:val="000"/>
          <w:sz w:val="28"/>
          <w:szCs w:val="28"/>
        </w:rPr>
        <w:t xml:space="preserve">　　(三)管理机构涣散。中心的直属窗口和监督管理机构理应作为中心窗口形象的表率，虽然做了大量的工作，但是也存在不容忽视的问题。其表现为考核上没有严格把关，送人情的现象严重;上班遵守请假及遵守作息时间上没有起到带头作用;在遵守上班纪律上也没有做到以身作则，打游戏聊天的现象也时有发生;工作上主观能动性不够，“维持会”的思潮浓厚。</w:t>
      </w:r>
    </w:p>
    <w:p>
      <w:pPr>
        <w:ind w:left="0" w:right="0" w:firstLine="560"/>
        <w:spacing w:before="450" w:after="450" w:line="312" w:lineRule="auto"/>
      </w:pPr>
      <w:r>
        <w:rPr>
          <w:rFonts w:ascii="宋体" w:hAnsi="宋体" w:eastAsia="宋体" w:cs="宋体"/>
          <w:color w:val="000"/>
          <w:sz w:val="28"/>
          <w:szCs w:val="28"/>
        </w:rPr>
        <w:t xml:space="preserve">　　这些情况不是我危言耸听，而是社会各届的反映，是县领导和行评代表等多方面暗访的结果。中心受人关注的时候多了，出现的问题更加暴露了，所以中心必须对行评工作和机关干部作风整顿下硬手段。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情况，为了维护中心的窗口形象，为了保护各位工作人员的形象和派驻单位的形象，中心决心“以加强纪律建设促进机关作风整顿，以加强服务意识建设促进行风建设，以加强行风建设和作风建设促进窗口建设”。当前必须做到以下几点：</w:t>
      </w:r>
    </w:p>
    <w:p>
      <w:pPr>
        <w:ind w:left="0" w:right="0" w:firstLine="560"/>
        <w:spacing w:before="450" w:after="450" w:line="312" w:lineRule="auto"/>
      </w:pPr>
      <w:r>
        <w:rPr>
          <w:rFonts w:ascii="宋体" w:hAnsi="宋体" w:eastAsia="宋体" w:cs="宋体"/>
          <w:color w:val="000"/>
          <w:sz w:val="28"/>
          <w:szCs w:val="28"/>
        </w:rPr>
        <w:t xml:space="preserve">　　(一)狠抓作息时间。各工作人员除特别特殊的情况以外，必须按时上下班，一般情况下不得请假，凡请假的必须按请销制度办理，中心考核人员不许送人情，同时不得先斩后奏，若出现先斩后奏的，加倍处罚。</w:t>
      </w:r>
    </w:p>
    <w:p>
      <w:pPr>
        <w:ind w:left="0" w:right="0" w:firstLine="560"/>
        <w:spacing w:before="450" w:after="450" w:line="312" w:lineRule="auto"/>
      </w:pPr>
      <w:r>
        <w:rPr>
          <w:rFonts w:ascii="宋体" w:hAnsi="宋体" w:eastAsia="宋体" w:cs="宋体"/>
          <w:color w:val="000"/>
          <w:sz w:val="28"/>
          <w:szCs w:val="28"/>
        </w:rPr>
        <w:t xml:space="preserve">　　(二)狠抓上班纪律。上班应严格遵守中心的各项制度，严禁上班时间出去吃东西，严禁上班时间打游戏，严禁上班时间上网聊天，严禁上班时间窜岗。如从今天起再发现类似情况，一定公开通报，严肃处理，应该向原单位通报的坚决向原单位通报，在现在的大是大非面前，中心不会心慈手软了。同时要求监督管理办公室要将监督管理拿上手来，不要得过且过，送人情，疲软，否则将负连带责任。</w:t>
      </w:r>
    </w:p>
    <w:p>
      <w:pPr>
        <w:ind w:left="0" w:right="0" w:firstLine="560"/>
        <w:spacing w:before="450" w:after="450" w:line="312" w:lineRule="auto"/>
      </w:pPr>
      <w:r>
        <w:rPr>
          <w:rFonts w:ascii="宋体" w:hAnsi="宋体" w:eastAsia="宋体" w:cs="宋体"/>
          <w:color w:val="000"/>
          <w:sz w:val="28"/>
          <w:szCs w:val="28"/>
        </w:rPr>
        <w:t xml:space="preserve">　　(三)狠抓服务建设。各位工作人员必须服从服务于中心的宗旨，那就是“高效、廉洁、规范、便民”。要加强自身的业务学习，要加强自己的道德休养，要从自身作起，要熟悉本单位和部门的业务，不能遇事踢皮球，动不动将事情踢给中心领导，要发挥自身的主观能动性，切实将自己应当做好的工作做好。</w:t>
      </w:r>
    </w:p>
    <w:p>
      <w:pPr>
        <w:ind w:left="0" w:right="0" w:firstLine="560"/>
        <w:spacing w:before="450" w:after="450" w:line="312" w:lineRule="auto"/>
      </w:pPr>
      <w:r>
        <w:rPr>
          <w:rFonts w:ascii="宋体" w:hAnsi="宋体" w:eastAsia="宋体" w:cs="宋体"/>
          <w:color w:val="000"/>
          <w:sz w:val="28"/>
          <w:szCs w:val="28"/>
        </w:rPr>
        <w:t xml:space="preserve">　　各位同志，加强部门行业作风建设，切实体现为民服务宗旨是我们的行为准则。各位同仁要以高度的责任感和使命感，扎扎实实做好行风评议工作，真正实现“纠行业不正之风，树行业新风”的目标。在此，中心必须不断完善自我，加强自身建设，严格按党风廉政建设的要求，以求真务实的姿态，尽力搞好各项服务工作，不断提高工作人员的综合素质，提升中心整体形象，真正将行政服务中心建设成开县县委、县政府和全县人民的形象窗口，切实搭建好开县发展环境、并联审批程序和“一费制”工作的平台，继续完善和加强改革行政审批制度，建设服务性政府的有效载体，为把我县行政服务中心建设成重庆一流的服务大厅而不断努力。</w:t>
      </w:r>
    </w:p>
    <w:p>
      <w:pPr>
        <w:ind w:left="0" w:right="0" w:firstLine="560"/>
        <w:spacing w:before="450" w:after="450" w:line="312" w:lineRule="auto"/>
      </w:pPr>
      <w:r>
        <w:rPr>
          <w:rFonts w:ascii="黑体" w:hAnsi="黑体" w:eastAsia="黑体" w:cs="黑体"/>
          <w:color w:val="000000"/>
          <w:sz w:val="36"/>
          <w:szCs w:val="36"/>
          <w:b w:val="1"/>
          <w:bCs w:val="1"/>
        </w:rPr>
        <w:t xml:space="preserve">【篇二】干部作风整顿个人问题清单整改措施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根据《全县干部作风突出问题集中整治工作实施方案》有关要求，集中整治工作已经进入第三阶段限期整改阶段的工作，本着有什么问题就解决什么问题、什么问题突出就重点解决什么问题的原则，现制定本人干部作风突出问题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本人在从严治党主体责任方面存在的思想认识有偏差，担当精神不够;从严治党监督责任作风方面存在的表率作用发挥不好，履职方式单一，发现问题能力不强;基础党组织建设作风方面存在的宗旨观念不强，先锋模范作用发挥不充分，学习贯彻上级精神不及时；社会治安和群发群治作风方面存在的化解矛盾解决纠纷办法不多，对涉及群众切身利益社会关注度高的热点难点问题回应不及时；安全生产作风方面存在的思想上不够重视，存在“不会出事，出不了大事”等麻痹思想，工作上存在懒散现象;环境保护作风方面存在的对环境保护的重要性认识不够，存在重经济发展，轻环境保护思想；脱贫攻坚方面存在的思想认识不够，对扶贫工作热情不高，不熟悉政府的扶贫政策，没有做好政策宣传和引导；优化经济发展环境作风方面存在的业务素质有待提高，服务意识有待加强，主动服务性不强等突出问题进行整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从严治党主体责任方面：加强政治理论学习，增强自身担当意识。整改期限为立即整改，长期坚持。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从严治党监督责任作风方面：加强党风廉政教育，提高廉政意识，认真贯彻落实中央八项规定。整改期限为立即整改，长期坚持。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基础党组织建设作风方面：认真贯彻学习上级精神，做到党的政策执行到位，党的制度落实到位，增强宗旨观念。整改期限为立即整改，长期坚持。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社会治安和群发群治作风方面：增强主动服务意识，认真学习法律知识，提升执法水平。整改期限为立即整改，长期坚持。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安全生产作风方面：增强安全生产红线意识，严格安全监管执法。整改期限为立即整改，长期坚持。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环境保护作风方面：增强生态文明建设意识，在处理经济发展与环境保护关系方面做到两手都要硬。整改期限为立即整改，长期坚持。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脱贫攻坚方面：加强扶贫意识，认真学习各项扶贫政策，做好宣传与引导工作。整改期限为立即整改，长期坚持。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优化经济发展环境作风方面：积极学习业务知识，提高自身业务水平，思想上增强服务意识及主动性。整改期限为立即整改，长期坚持。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我承诺，坚持以全心全意为人民服务的宗旨理念，严格落实各项整改措施，自觉接受组织和群众的监督。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【篇三】干部作风整顿个人问题清单整改措施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【篇四】干部作风整顿个人问题清单整改措施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【篇五】干部作风整顿个人问题清单整改措施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【篇六】干部作风整顿个人问题清单整改措施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【篇七】干部作风整顿个人问题清单整改措施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【篇八】干部作风整顿个人问题清单整改措施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【篇九】干部作风整顿个人问题清单整改措施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【篇十】干部作风整顿个人问题清单整改措施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【篇十一】干部作风整顿个人问题清单整改措施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【篇十二】干部作风整顿个人问题清单整改措施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2024-10-06T09:04:36+08:00</dcterms:created>
  <dcterms:modified xsi:type="dcterms:W3CDTF">2024-10-06T09:04:36+08:00</dcterms:modified>
</cp:coreProperties>
</file>

<file path=docProps/custom.xml><?xml version="1.0" encoding="utf-8"?>
<Properties xmlns="http://schemas.openxmlformats.org/officeDocument/2006/custom-properties" xmlns:vt="http://schemas.openxmlformats.org/officeDocument/2006/docPropsVTypes"/>
</file>