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关于教师组织生活会个人对照检查材料3篇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对照党员标准深刻剖析了自身存在的问题。现将个人对照检查情况汇报如下，恳请领导同志们提出批评意见。以下是小编为大家收集的关于教师组织生活会个人对照检查材料【三篇】，仅供参考，欢迎大家阅读。　　  根据滠口中学学校党支部召开专题组织生活会要求，...</w:t>
      </w:r>
    </w:p>
    <w:p>
      <w:pPr>
        <w:ind w:left="0" w:right="0" w:firstLine="560"/>
        <w:spacing w:before="450" w:after="450" w:line="312" w:lineRule="auto"/>
      </w:pPr>
      <w:r>
        <w:rPr>
          <w:rFonts w:ascii="宋体" w:hAnsi="宋体" w:eastAsia="宋体" w:cs="宋体"/>
          <w:color w:val="000"/>
          <w:sz w:val="28"/>
          <w:szCs w:val="28"/>
        </w:rPr>
        <w:t xml:space="preserve">对照党员标准深刻剖析了自身存在的问题。现将个人对照检查情况汇报如下，恳请领导同志们提出批评意见。以下是小编为大家收集的关于教师组织生活会个人对照检查材料【三篇】，仅供参考，欢迎大家阅读。</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2024-10-06T07:06:46+08:00</dcterms:created>
  <dcterms:modified xsi:type="dcterms:W3CDTF">2024-10-06T07:06:46+08:00</dcterms:modified>
</cp:coreProperties>
</file>

<file path=docProps/custom.xml><?xml version="1.0" encoding="utf-8"?>
<Properties xmlns="http://schemas.openxmlformats.org/officeDocument/2006/custom-properties" xmlns:vt="http://schemas.openxmlformats.org/officeDocument/2006/docPropsVTypes"/>
</file>