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研究中心副主任在新任处级干部廉政谈话会上的表态发言</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研究中心副主任在新任处级干部廉政谈话会上的表态发言研究中心副主任在新任处级干部廉政谈话会上的表态发言今天，校院领导组织召开新任处级干部集体廉政谈话会，作为一名新任的处级干部，我从三个方面向大家汇报。一、思想感情我是怀着感恩之心、感激之情来参...</w:t>
      </w:r>
    </w:p>
    <w:p>
      <w:pPr>
        <w:ind w:left="0" w:right="0" w:firstLine="560"/>
        <w:spacing w:before="450" w:after="450" w:line="312" w:lineRule="auto"/>
      </w:pPr>
      <w:r>
        <w:rPr>
          <w:rFonts w:ascii="宋体" w:hAnsi="宋体" w:eastAsia="宋体" w:cs="宋体"/>
          <w:color w:val="000"/>
          <w:sz w:val="28"/>
          <w:szCs w:val="28"/>
        </w:rPr>
        <w:t xml:space="preserve">研究中心副主任在新任处级干部廉政谈话会上的表态发言</w:t>
      </w:r>
    </w:p>
    <w:p>
      <w:pPr>
        <w:ind w:left="0" w:right="0" w:firstLine="560"/>
        <w:spacing w:before="450" w:after="450" w:line="312" w:lineRule="auto"/>
      </w:pPr>
      <w:r>
        <w:rPr>
          <w:rFonts w:ascii="宋体" w:hAnsi="宋体" w:eastAsia="宋体" w:cs="宋体"/>
          <w:color w:val="000"/>
          <w:sz w:val="28"/>
          <w:szCs w:val="28"/>
        </w:rPr>
        <w:t xml:space="preserve">研究中心副主任在新任处级干部廉政谈话会上的表态发言</w:t>
      </w:r>
    </w:p>
    <w:p>
      <w:pPr>
        <w:ind w:left="0" w:right="0" w:firstLine="560"/>
        <w:spacing w:before="450" w:after="450" w:line="312" w:lineRule="auto"/>
      </w:pPr>
      <w:r>
        <w:rPr>
          <w:rFonts w:ascii="宋体" w:hAnsi="宋体" w:eastAsia="宋体" w:cs="宋体"/>
          <w:color w:val="000"/>
          <w:sz w:val="28"/>
          <w:szCs w:val="28"/>
        </w:rPr>
        <w:t xml:space="preserve">今天，校院领导组织召开新任处级干部集体廉政谈话会，作为一名新任的处级干部，我从三个方面向大家汇报。</w:t>
      </w:r>
    </w:p>
    <w:p>
      <w:pPr>
        <w:ind w:left="0" w:right="0" w:firstLine="560"/>
        <w:spacing w:before="450" w:after="450" w:line="312" w:lineRule="auto"/>
      </w:pPr>
      <w:r>
        <w:rPr>
          <w:rFonts w:ascii="宋体" w:hAnsi="宋体" w:eastAsia="宋体" w:cs="宋体"/>
          <w:color w:val="000"/>
          <w:sz w:val="28"/>
          <w:szCs w:val="28"/>
        </w:rPr>
        <w:t xml:space="preserve">一、思想感情</w:t>
      </w:r>
    </w:p>
    <w:p>
      <w:pPr>
        <w:ind w:left="0" w:right="0" w:firstLine="560"/>
        <w:spacing w:before="450" w:after="450" w:line="312" w:lineRule="auto"/>
      </w:pPr>
      <w:r>
        <w:rPr>
          <w:rFonts w:ascii="宋体" w:hAnsi="宋体" w:eastAsia="宋体" w:cs="宋体"/>
          <w:color w:val="000"/>
          <w:sz w:val="28"/>
          <w:szCs w:val="28"/>
        </w:rPr>
        <w:t xml:space="preserve">我是怀着感恩之心、感激之情来参加这次新任处级干部集体廉政谈话会，感想很多，主要有三点。一是深为感动。校院在用人导向方面，严格按照省委关于“不让综合素质高的人吃亏，不让干事的人吃亏，不让老实人吃亏”的要求，注重提拔组织和领导信任，同事和群众公认，自身素质较高且干出实绩的干部，充分调动了广大干部干事创业的积极性。二是特别激动。今年我是幸运的，6月份，组织安排我到攸县挂职任副县长，10月份被评为教授，特别是在毫无思想准备的情况下，12月份竞争上岗被任命为研究中心副主任，我特别感激组织的培养和领导的信任，同志们的关心和爱护。三是自觉行动。组织信任我，大家支持我，给了我舞台和机会，在以后的工作中，我唯有恪尽职守，竭尽所能，以优良的业绩回报领导和同事们，才能不辜负大家的重托与期望。</w:t>
      </w:r>
    </w:p>
    <w:p>
      <w:pPr>
        <w:ind w:left="0" w:right="0" w:firstLine="560"/>
        <w:spacing w:before="450" w:after="450" w:line="312" w:lineRule="auto"/>
      </w:pPr>
      <w:r>
        <w:rPr>
          <w:rFonts w:ascii="宋体" w:hAnsi="宋体" w:eastAsia="宋体" w:cs="宋体"/>
          <w:color w:val="000"/>
          <w:sz w:val="28"/>
          <w:szCs w:val="28"/>
        </w:rPr>
        <w:t xml:space="preserve">二、角色定位</w:t>
      </w:r>
    </w:p>
    <w:p>
      <w:pPr>
        <w:ind w:left="0" w:right="0" w:firstLine="560"/>
        <w:spacing w:before="450" w:after="450" w:line="312" w:lineRule="auto"/>
      </w:pPr>
      <w:r>
        <w:rPr>
          <w:rFonts w:ascii="宋体" w:hAnsi="宋体" w:eastAsia="宋体" w:cs="宋体"/>
          <w:color w:val="000"/>
          <w:sz w:val="28"/>
          <w:szCs w:val="28"/>
        </w:rPr>
        <w:t xml:space="preserve">作为一名新任处级干部，在以后工作和生活中我将践行好“五员”角色。一要当好学员。即要虚心向领导们学习领导方法和艺术，向同事们学习业务知识和技能，向群众学习创新创业精神。二要当好服务员。要树立正确的权力观、地位观和利益观，扮演好副主任的岗位角色，为领导做好决策咨询服务，当一个好参谋和好助手，为同事们创造条件、优化环境，为群众多办实事和好事。三要当好协调员。即加强沟通与协调，既要协调好上下级的关系，也要协调好内外部的关系，努力做到让组织和领导放心，让同事和群众满意。四要当好调研员。调查研究是决策之基，成事之道。在社会转型、国家惠民政策密切出台的新时期，要进一步加强调研，为党和政府制定与完善政策建言献策。五要当好宣讲员。作为一名研究中心副主任和党校教员，当好宣讲员是我义不容辞的责任。对内要向同事和学员宣传党的路线方针政策、中央和省里的决策部署；对外要尽力维护好党校形象，把校院的特色、先进做法推介出去，提升校院的知名度和美誉度。</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古人云“公生明，廉生威”。作为一名教授、研究中心副主任、政府副县长，我深知责任重大，自己的一言一行必须经得住社会的检验。因此，要加强自律，关键是把握三点：一是慎欲。欲望人皆有之，老子说得好：“见欲而止为德”。欲生无度，见欲不止，后患无穷。所以，我要进一步加强政治理论学习，切实强化党性修养，常思贪欲之害，常怀律己之心，常除非份之想，淡泊名利追求，绷紧廉政之弦，在生活中做到追求而不苛求。二是慎独。“吾日三省吾身”，在独处无人注意和监督时，也要谨言慎行，不触党纪国法高压线，不忘共产党员本色，时时处处严格要求自己，理性约束自己。三是慎微。牢记“勿以恶小而为之，勿以善小而不为”、“难事必做于易，大事必做于细”等古训，注重小事，注重细节，防微杜渐，洁身自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2024-10-06T05:50:28+08:00</dcterms:created>
  <dcterms:modified xsi:type="dcterms:W3CDTF">2024-10-06T05:50:28+08:00</dcterms:modified>
</cp:coreProperties>
</file>

<file path=docProps/custom.xml><?xml version="1.0" encoding="utf-8"?>
<Properties xmlns="http://schemas.openxmlformats.org/officeDocument/2006/custom-properties" xmlns:vt="http://schemas.openxmlformats.org/officeDocument/2006/docPropsVTypes"/>
</file>