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中山舰导游词</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各位朋友，大家好！今天将由我带大家参观以伟大的民主革命先行者孙中山先生名字命名的一代名舰——中山舰。    中山舰，原名永丰舰，服役二十五年，历经坎坷，它与孙中山先生及许多重大历史事件紧密相连。中山舰记录了中国近代一段屈辱的历史，同时是中华...</w:t>
      </w:r>
    </w:p>
    <w:p>
      <w:pPr>
        <w:ind w:left="0" w:right="0" w:firstLine="560"/>
        <w:spacing w:before="450" w:after="450" w:line="312" w:lineRule="auto"/>
      </w:pPr>
      <w:r>
        <w:rPr>
          <w:rFonts w:ascii="宋体" w:hAnsi="宋体" w:eastAsia="宋体" w:cs="宋体"/>
          <w:color w:val="000"/>
          <w:sz w:val="28"/>
          <w:szCs w:val="28"/>
        </w:rPr>
        <w:t xml:space="preserve">各位朋友，大家好！今天将由我带大家参观以伟大的民主革命先行者孙中山先生名字命名的一代名舰——中山舰。    中山舰，原名永丰舰，服役二十五年，历经坎坷，它与孙中山先生及许多重大历史事件紧密相连。中山舰记录了中国近代一段屈辱的历史，同时是中华民族坚强不屈、抵御外来侵略的象征，是近代中国革命史上一座丰碑。纵观中山舰的历史，是中国近代四大历史事件的进行史，海军南下护法、广州蒙难、中山舰事件和金口喋血生动地向我们展现了它的沧桑历程。</w:t>
      </w:r>
    </w:p>
    <w:p>
      <w:pPr>
        <w:ind w:left="0" w:right="0" w:firstLine="560"/>
        <w:spacing w:before="450" w:after="450" w:line="312" w:lineRule="auto"/>
      </w:pPr>
      <w:r>
        <w:rPr>
          <w:rFonts w:ascii="宋体" w:hAnsi="宋体" w:eastAsia="宋体" w:cs="宋体"/>
          <w:color w:val="000"/>
          <w:sz w:val="28"/>
          <w:szCs w:val="28"/>
        </w:rPr>
        <w:t xml:space="preserve">初创的中华民国，风雨飘摇，多灾多难，袁世凯称帝的闹剧刚刚落幕，张勋复辟一波又起，段琪瑞在担任了北洋军阀政府总理后，公然拒绝恢复中华民国临时约法，并解散国会，他们的到行逆施激起了人民的极大愤怒和革命积极分子的强烈反抗。</w:t>
      </w:r>
    </w:p>
    <w:p>
      <w:pPr>
        <w:ind w:left="0" w:right="0" w:firstLine="560"/>
        <w:spacing w:before="450" w:after="450" w:line="312" w:lineRule="auto"/>
      </w:pPr>
      <w:r>
        <w:rPr>
          <w:rFonts w:ascii="宋体" w:hAnsi="宋体" w:eastAsia="宋体" w:cs="宋体"/>
          <w:color w:val="000"/>
          <w:sz w:val="28"/>
          <w:szCs w:val="28"/>
        </w:rPr>
        <w:t xml:space="preserve">1917年7月，孙中山在广州举起护法大旗，海军总长程璧光随之率“永丰”、“永翔”舰所在的第一舰队，共11艘，组成护法舰队，浩浩荡荡地开进广州。该年9月10日，孙中山担任广州军政府大元帅职务，当时他想利用南北军阀之间的矛盾来进行护法，但后来两方军阀在相互的妥协之中对军政府进行改组，孙中山先生愿望落空，被迫于1918年5月4日，愤然辞去广州军政府大元帅职务，护法运动半途夭折。此次海军南下护法虽告失败，但有着深远的历史意义，它发动了全国人民进行共和护法的斗争，也锻炼和培育了海军的革命精神，为广东革命根据地的建立奠定了基石。    孙中山先生为什么在登上宝璧舰后，又辗转登上永丰舰呢？这里有一段鲜为人知的故事。</w:t>
      </w:r>
    </w:p>
    <w:p>
      <w:pPr>
        <w:ind w:left="0" w:right="0" w:firstLine="560"/>
        <w:spacing w:before="450" w:after="450" w:line="312" w:lineRule="auto"/>
      </w:pPr>
      <w:r>
        <w:rPr>
          <w:rFonts w:ascii="宋体" w:hAnsi="宋体" w:eastAsia="宋体" w:cs="宋体"/>
          <w:color w:val="000"/>
          <w:sz w:val="28"/>
          <w:szCs w:val="28"/>
        </w:rPr>
        <w:t xml:space="preserve">当初孙中山先生从总统府脱险后，径直登上早已停在天字码头的宝璧舰，见到了海军司令温树德。温树德曾得到孙中山的赏识，爬上海军司令的位置，按理他应积极支持孙中山，以报知遇之恩，但此人惯于投机，在政治倾向上“两边倒”。陈炯明叛变后，温树德打起自己的如意算盘，如果孙中山先生平息陈炯明叛乱失败了，温树德自己可拿孙中山作为和陈炯明交换的筹码；如果孙中山先生平息了叛乱，他自己则创下了盖世奇功。但其狼子之心昭然若揭。第二天，永丰舰舰长冯肇宪要求拜见大总统，冯舰长见过孙中山后着急的说：“大事不好，永丰舰上的官兵听说大总统蒙难，纷纷要求炮击叛军阵地，肇宪不敢妄动，再三劝阻也无效，烦请大总统移驾永丰舰，好好劝劝大家，以便永丰舰同整个海军舰队一致行动 ”。孙中山先生答应了冯肇宪的请求，当孙中山先生一行登上永丰舰，才发现许多海军舰长都聚集在舰上，感到非常奇怪。冯肇宪看出了孙中山先生的疑惑，忙上前解释：“报告大总统，温树德近几年来一直在海军舰队中培植自己的亲信，排斥异己，并与陈炯明往来频繁，我们大家不放心，特设此计，请总统居住我们永丰舰上，好保护大总统的人身安全”。孙中山先生听完冯肇宪的解释，这才明白过来。</w:t>
      </w:r>
    </w:p>
    <w:p>
      <w:pPr>
        <w:ind w:left="0" w:right="0" w:firstLine="560"/>
        <w:spacing w:before="450" w:after="450" w:line="312" w:lineRule="auto"/>
      </w:pPr>
      <w:r>
        <w:rPr>
          <w:rFonts w:ascii="宋体" w:hAnsi="宋体" w:eastAsia="宋体" w:cs="宋体"/>
          <w:color w:val="000"/>
          <w:sz w:val="28"/>
          <w:szCs w:val="28"/>
        </w:rPr>
        <w:t xml:space="preserve">从此，孙中山先生与永丰舰全体将士一起开始了惊心动魄的平叛斗争。因此有人说，如果没有永丰舰的千秋功业，没有海军将士的赤胆忠心，中国近代史的进程也许会因此而改变。</w:t>
      </w:r>
    </w:p>
    <w:p>
      <w:pPr>
        <w:ind w:left="0" w:right="0" w:firstLine="560"/>
        <w:spacing w:before="450" w:after="450" w:line="312" w:lineRule="auto"/>
      </w:pPr>
      <w:r>
        <w:rPr>
          <w:rFonts w:ascii="宋体" w:hAnsi="宋体" w:eastAsia="宋体" w:cs="宋体"/>
          <w:color w:val="000"/>
          <w:sz w:val="28"/>
          <w:szCs w:val="28"/>
        </w:rPr>
        <w:t xml:space="preserve">在孙中山广州蒙难中，我们不得不提到一个关键人物——蒋介石。在陈炯明叛变之前，蒋介石曾提醒孙中山先生要警惕陈炯明。因陈炯明居心叵测，拥兵自大，加上盘踞广州上层的人士多为陈炯明的死党，所以必须先调整内部，巩固后方，再图北伐。当时，由于孙中山先生过分信任陈炯明，没有采纳蒋的意见，所以蒋介石一气之下，回到浙江宁波发展他自己的事业。在陈炯明叛变的第二天，孙中山以蒋纬国接收的名义发了一封加急电报，电文仅六个字：“事紧急，盼速来”。蒋介石接电报后，于6月25日一路马不停蹄取道上海前来广州，6月29日登上永丰舰，之后他寸步不离孙中山先生，协助孙中山平叛。</w:t>
      </w:r>
    </w:p>
    <w:p>
      <w:pPr>
        <w:ind w:left="0" w:right="0" w:firstLine="560"/>
        <w:spacing w:before="450" w:after="450" w:line="312" w:lineRule="auto"/>
      </w:pPr>
      <w:r>
        <w:rPr>
          <w:rFonts w:ascii="宋体" w:hAnsi="宋体" w:eastAsia="宋体" w:cs="宋体"/>
          <w:color w:val="000"/>
          <w:sz w:val="28"/>
          <w:szCs w:val="28"/>
        </w:rPr>
        <w:t xml:space="preserve">在孙中山先生广州蒙难时，蒋介石因护驾有功，取得了孙中山先生的极度信任，为他以后的政治生涯奠定了基础，所以孙中山广州蒙难可以说是蒋介石的政治发迹点。共3页,当前第1页123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2024-09-20T10:56:46+08:00</dcterms:created>
  <dcterms:modified xsi:type="dcterms:W3CDTF">2024-09-20T10:56:46+08:00</dcterms:modified>
</cp:coreProperties>
</file>

<file path=docProps/custom.xml><?xml version="1.0" encoding="utf-8"?>
<Properties xmlns="http://schemas.openxmlformats.org/officeDocument/2006/custom-properties" xmlns:vt="http://schemas.openxmlformats.org/officeDocument/2006/docPropsVTypes"/>
</file>