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最新公司处分决定 处分决定的文件格式(三篇)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公司处分决定 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公司处分决定 处分决定的文件格式篇一</w:t>
      </w:r>
    </w:p>
    <w:p>
      <w:pPr>
        <w:ind w:left="0" w:right="0" w:firstLine="560"/>
        <w:spacing w:before="450" w:after="450" w:line="312" w:lineRule="auto"/>
      </w:pPr>
      <w:r>
        <w:rPr>
          <w:rFonts w:ascii="宋体" w:hAnsi="宋体" w:eastAsia="宋体" w:cs="宋体"/>
          <w:color w:val="000"/>
          <w:sz w:val="28"/>
          <w:szCs w:val="28"/>
        </w:rPr>
        <w:t xml:space="preserve">你公司负责监理的东方明珠二期b1号楼工程，由森源实业(随州)有限公司投资兴建，湖北三箭建筑工程有限公司承建，地址位于明珠路北侧。在该项目施工过程中，你公司未按监理规范的要求进行监理，导致一层柱砼存在严重质量缺陷的\'行为发生。</w:t>
      </w:r>
    </w:p>
    <w:p>
      <w:pPr>
        <w:ind w:left="0" w:right="0" w:firstLine="560"/>
        <w:spacing w:before="450" w:after="450" w:line="312" w:lineRule="auto"/>
      </w:pPr>
      <w:r>
        <w:rPr>
          <w:rFonts w:ascii="宋体" w:hAnsi="宋体" w:eastAsia="宋体" w:cs="宋体"/>
          <w:color w:val="000"/>
          <w:sz w:val="28"/>
          <w:szCs w:val="28"/>
        </w:rPr>
        <w:t xml:space="preserve">20__年12月10日，市质安站执法人员在巡查时发现一层柱存在质量问题，当即下达了责令停工整改通知书，告知你公司一层柱砼下部存在大量蜂窝、孔洞、露筋的现象，要求立即停工整改。其行为已违反了《建设工程质量管理条例》的有关规定。12月27日，我委依法立案查处。</w:t>
      </w:r>
    </w:p>
    <w:p>
      <w:pPr>
        <w:ind w:left="0" w:right="0" w:firstLine="560"/>
        <w:spacing w:before="450" w:after="450" w:line="312" w:lineRule="auto"/>
      </w:pPr>
      <w:r>
        <w:rPr>
          <w:rFonts w:ascii="宋体" w:hAnsi="宋体" w:eastAsia="宋体" w:cs="宋体"/>
          <w:color w:val="000"/>
          <w:sz w:val="28"/>
          <w:szCs w:val="28"/>
        </w:rPr>
        <w:t xml:space="preserve">依据《建设工程质量管理条例》第三十八条“监理工程师应当按照工程监理规范的要求，采取旁站、巡视和平行检验等形式，对建设工程实施监理”;第七十二条“违反本条例规定，注册建筑师、注册结构工程师、监理工程师等注册执业人员因过错造成质量事故的，责令停止执业1年;造成重大质量事故的，吊销执业资格证书，5年以内不予注册”的规定，本机关责令你公司改正违法行为;并决定对你公司给予警告、对总监理工程师责令停止执业1年的行政处罚。</w:t>
      </w:r>
    </w:p>
    <w:p>
      <w:pPr>
        <w:ind w:left="0" w:right="0" w:firstLine="560"/>
        <w:spacing w:before="450" w:after="450" w:line="312" w:lineRule="auto"/>
      </w:pPr>
      <w:r>
        <w:rPr>
          <w:rFonts w:ascii="宋体" w:hAnsi="宋体" w:eastAsia="宋体" w:cs="宋体"/>
          <w:color w:val="000"/>
          <w:sz w:val="28"/>
          <w:szCs w:val="28"/>
        </w:rPr>
        <w:t xml:space="preserve">如你公司不服本处罚决定，可以自接到本《决定书》之日起六十日内向随州市人民政府或湖北省住房和城乡建设厅申请行政复议，或在三个月内直接向当地人民法院起诉。</w:t>
      </w:r>
    </w:p>
    <w:p>
      <w:pPr>
        <w:ind w:left="0" w:right="0" w:firstLine="560"/>
        <w:spacing w:before="450" w:after="450" w:line="312" w:lineRule="auto"/>
      </w:pPr>
      <w:r>
        <w:rPr>
          <w:rFonts w:ascii="宋体" w:hAnsi="宋体" w:eastAsia="宋体" w:cs="宋体"/>
          <w:color w:val="000"/>
          <w:sz w:val="28"/>
          <w:szCs w:val="28"/>
        </w:rPr>
        <w:t xml:space="preserve">随州市住房和城乡建设委员会</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公司处分决定 处分决定的文件格式篇二</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根据《____财政局20__年会计信息质量检查工作总体方案》（＊＊财监［20__］＊＊号）和《20__年小金库”专项治理工作实施方案》（＊＊治金办［20__］＊＊号）的要求，我局派出检查组，于 年 月 日至 年 月 日，对你单20__年会计信息质量和治理“小金库”进行了重点检查,检查出你单位有违反财政法规的行为。现根据《财政违法行为处罚处分条例》第二条和其他有关法律法规，做出如下财政处理决定：</w:t>
      </w:r>
    </w:p>
    <w:p>
      <w:pPr>
        <w:ind w:left="0" w:right="0" w:firstLine="560"/>
        <w:spacing w:before="450" w:after="450" w:line="312" w:lineRule="auto"/>
      </w:pPr>
      <w:r>
        <w:rPr>
          <w:rFonts w:ascii="宋体" w:hAnsi="宋体" w:eastAsia="宋体" w:cs="宋体"/>
          <w:color w:val="000"/>
          <w:sz w:val="28"/>
          <w:szCs w:val="28"/>
        </w:rPr>
        <w:t xml:space="preserve">一、 违反财政法规的事实和证据</w:t>
      </w:r>
    </w:p>
    <w:p>
      <w:pPr>
        <w:ind w:left="0" w:right="0" w:firstLine="560"/>
        <w:spacing w:before="450" w:after="450" w:line="312" w:lineRule="auto"/>
      </w:pPr>
      <w:r>
        <w:rPr>
          <w:rFonts w:ascii="宋体" w:hAnsi="宋体" w:eastAsia="宋体" w:cs="宋体"/>
          <w:color w:val="000"/>
          <w:sz w:val="28"/>
          <w:szCs w:val="28"/>
        </w:rPr>
        <w:t xml:space="preserve">1. ×年×月×日，你单位将__收入__×元，未按规定上缴财政专户。违反了__×规定。</w:t>
      </w:r>
    </w:p>
    <w:p>
      <w:pPr>
        <w:ind w:left="0" w:right="0" w:firstLine="560"/>
        <w:spacing w:before="450" w:after="450" w:line="312" w:lineRule="auto"/>
      </w:pPr>
      <w:r>
        <w:rPr>
          <w:rFonts w:ascii="宋体" w:hAnsi="宋体" w:eastAsia="宋体" w:cs="宋体"/>
          <w:color w:val="000"/>
          <w:sz w:val="28"/>
          <w:szCs w:val="28"/>
        </w:rPr>
        <w:t xml:space="preserve">二、 处理决定</w:t>
      </w:r>
    </w:p>
    <w:p>
      <w:pPr>
        <w:ind w:left="0" w:right="0" w:firstLine="560"/>
        <w:spacing w:before="450" w:after="450" w:line="312" w:lineRule="auto"/>
      </w:pPr>
      <w:r>
        <w:rPr>
          <w:rFonts w:ascii="宋体" w:hAnsi="宋体" w:eastAsia="宋体" w:cs="宋体"/>
          <w:color w:val="000"/>
          <w:sz w:val="28"/>
          <w:szCs w:val="28"/>
        </w:rPr>
        <w:t xml:space="preserve">根据__法规、__条例第×条“内容……”的规定，（写明行政处罚所依据的法律、法规或者规范性文件的具体条款项）的规定，责成你单位……（写明整改决定的具体内容和履行期限）。（逐条提出处理决定或建议）</w:t>
      </w:r>
    </w:p>
    <w:p>
      <w:pPr>
        <w:ind w:left="0" w:right="0" w:firstLine="560"/>
        <w:spacing w:before="450" w:after="450" w:line="312" w:lineRule="auto"/>
      </w:pPr>
      <w:r>
        <w:rPr>
          <w:rFonts w:ascii="宋体" w:hAnsi="宋体" w:eastAsia="宋体" w:cs="宋体"/>
          <w:color w:val="000"/>
          <w:sz w:val="28"/>
          <w:szCs w:val="28"/>
        </w:rPr>
        <w:t xml:space="preserve">根据以上处理决定，你单位要严格按照《__×通知》</w:t>
      </w:r>
    </w:p>
    <w:p>
      <w:pPr>
        <w:ind w:left="0" w:right="0" w:firstLine="560"/>
        <w:spacing w:before="450" w:after="450" w:line="312" w:lineRule="auto"/>
      </w:pPr>
      <w:r>
        <w:rPr>
          <w:rFonts w:ascii="宋体" w:hAnsi="宋体" w:eastAsia="宋体" w:cs="宋体"/>
          <w:color w:val="000"/>
          <w:sz w:val="28"/>
          <w:szCs w:val="28"/>
        </w:rPr>
        <w:t xml:space="preserve">要求进行整改，并在__日前将整改情况送交＊＊财政局。我局对整改情况，将进行不定期的回访。</w:t>
      </w:r>
    </w:p>
    <w:p>
      <w:pPr>
        <w:ind w:left="0" w:right="0" w:firstLine="560"/>
        <w:spacing w:before="450" w:after="450" w:line="312" w:lineRule="auto"/>
      </w:pPr>
      <w:r>
        <w:rPr>
          <w:rFonts w:ascii="宋体" w:hAnsi="宋体" w:eastAsia="宋体" w:cs="宋体"/>
          <w:color w:val="000"/>
          <w:sz w:val="28"/>
          <w:szCs w:val="28"/>
        </w:rPr>
        <w:t xml:space="preserve">本决定自送达之日起生效，如果对本决定不服，可以在收到本决定之日起60日内，向喀什地区财政局或＊＊县人民政府提出行政复议申请，也可以在收到本决定之日起3个月内向人民法院提起行政诉讼。申请行政复议或提起行政诉讼期间，本处罚决定照常执行。</w:t>
      </w:r>
    </w:p>
    <w:p>
      <w:pPr>
        <w:ind w:left="0" w:right="0" w:firstLine="560"/>
        <w:spacing w:before="450" w:after="450" w:line="312" w:lineRule="auto"/>
      </w:pPr>
      <w:r>
        <w:rPr>
          <w:rFonts w:ascii="宋体" w:hAnsi="宋体" w:eastAsia="宋体" w:cs="宋体"/>
          <w:color w:val="000"/>
          <w:sz w:val="28"/>
          <w:szCs w:val="28"/>
        </w:rPr>
        <w:t xml:space="preserve">本决定在20__年 月 日前执行完毕。</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公司处分决定 处分决定的文件格式篇三</w:t>
      </w:r>
    </w:p>
    <w:p>
      <w:pPr>
        <w:ind w:left="0" w:right="0" w:firstLine="560"/>
        <w:spacing w:before="450" w:after="450" w:line="312" w:lineRule="auto"/>
      </w:pPr>
      <w:r>
        <w:rPr>
          <w:rFonts w:ascii="宋体" w:hAnsi="宋体" w:eastAsia="宋体" w:cs="宋体"/>
          <w:color w:val="000"/>
          <w:sz w:val="28"/>
          <w:szCs w:val="28"/>
        </w:rPr>
        <w:t xml:space="preserve">计量科驻新选站原站长单永文，计量员张秋玉、秦奎英，在20__年驻新选厂负责煤泥洗矸销售计量监督工作期间，组织纪律性松懈，工作责任心差，不能严格遵守计量监督工作守则，造成了严重的煤泥跑量事故，给集团公司造成了较大的经济损失，给选煤处工作造成了不良影响。</w:t>
      </w:r>
    </w:p>
    <w:p>
      <w:pPr>
        <w:ind w:left="0" w:right="0" w:firstLine="560"/>
        <w:spacing w:before="450" w:after="450" w:line="312" w:lineRule="auto"/>
      </w:pPr>
      <w:r>
        <w:rPr>
          <w:rFonts w:ascii="宋体" w:hAnsi="宋体" w:eastAsia="宋体" w:cs="宋体"/>
          <w:color w:val="000"/>
          <w:sz w:val="28"/>
          <w:szCs w:val="28"/>
        </w:rPr>
        <w:t xml:space="preserve">鉴于该事件的严重性，为教育违纪人员，警示工作责任心不强的同志，提高全员工作积极性。本着冶病救人的原则，经选煤处领导研究决定，给予有关人员以下处理：</w:t>
      </w:r>
    </w:p>
    <w:p>
      <w:pPr>
        <w:ind w:left="0" w:right="0" w:firstLine="560"/>
        <w:spacing w:before="450" w:after="450" w:line="312" w:lineRule="auto"/>
      </w:pPr>
      <w:r>
        <w:rPr>
          <w:rFonts w:ascii="宋体" w:hAnsi="宋体" w:eastAsia="宋体" w:cs="宋体"/>
          <w:color w:val="000"/>
          <w:sz w:val="28"/>
          <w:szCs w:val="28"/>
        </w:rPr>
        <w:t xml:space="preserve">1、单永文身为计量站长，不能以身作则，干好本职工作。无视组织纪律，违反计量监督工作守则，对造成煤泥跑量事故，负主要责任。即日起免去站长职务，罚款三千元，调离计量工作岗位，停职反省后，再另行安排。</w:t>
      </w:r>
    </w:p>
    <w:p>
      <w:pPr>
        <w:ind w:left="0" w:right="0" w:firstLine="560"/>
        <w:spacing w:before="450" w:after="450" w:line="312" w:lineRule="auto"/>
      </w:pPr>
      <w:r>
        <w:rPr>
          <w:rFonts w:ascii="宋体" w:hAnsi="宋体" w:eastAsia="宋体" w:cs="宋体"/>
          <w:color w:val="000"/>
          <w:sz w:val="28"/>
          <w:szCs w:val="28"/>
        </w:rPr>
        <w:t xml:space="preserve">2、张秋玉、秦奎英身为计量监督人员，不能严守计量监督工作守则，工作期间严重失职造成煤泥跑量，丧失了计量监督的应有作用，对该事故的发生，负有不可推卸的责任。从即日起调离计量工作岗位，罚款贰仟元，待停职反省后另行安排。</w:t>
      </w:r>
    </w:p>
    <w:p>
      <w:pPr>
        <w:ind w:left="0" w:right="0" w:firstLine="560"/>
        <w:spacing w:before="450" w:after="450" w:line="312" w:lineRule="auto"/>
      </w:pPr>
      <w:r>
        <w:rPr>
          <w:rFonts w:ascii="宋体" w:hAnsi="宋体" w:eastAsia="宋体" w:cs="宋体"/>
          <w:color w:val="000"/>
          <w:sz w:val="28"/>
          <w:szCs w:val="28"/>
        </w:rPr>
        <w:t xml:space="preserve">3、计量科科长尹士坤，对该事故负有管理不善、严重失查的\'责任，给予严重警告处分，以观后效。</w:t>
      </w:r>
    </w:p>
    <w:p>
      <w:pPr>
        <w:ind w:left="0" w:right="0" w:firstLine="560"/>
        <w:spacing w:before="450" w:after="450" w:line="312" w:lineRule="auto"/>
      </w:pPr>
      <w:r>
        <w:rPr>
          <w:rFonts w:ascii="宋体" w:hAnsi="宋体" w:eastAsia="宋体" w:cs="宋体"/>
          <w:color w:val="000"/>
          <w:sz w:val="28"/>
          <w:szCs w:val="28"/>
        </w:rPr>
        <w:t xml:space="preserve">希望选煤处全体同志引以为戒，从该事故中吸取教训，提高工作责任心，努力工作，坚决杜绝此类事故的发生,如再有因工作责任心差给集团公司造成经济损失，给选煤处工作造成不良影响者，从重处罚。</w:t>
      </w:r>
    </w:p>
    <w:p>
      <w:pPr>
        <w:ind w:left="0" w:right="0" w:firstLine="560"/>
        <w:spacing w:before="450" w:after="450" w:line="312" w:lineRule="auto"/>
      </w:pPr>
      <w:r>
        <w:rPr>
          <w:rFonts w:ascii="宋体" w:hAnsi="宋体" w:eastAsia="宋体" w:cs="宋体"/>
          <w:color w:val="000"/>
          <w:sz w:val="28"/>
          <w:szCs w:val="28"/>
        </w:rPr>
        <w:t xml:space="preserve">七煤公司选煤处</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2024-10-06T08:03:23+08:00</dcterms:created>
  <dcterms:modified xsi:type="dcterms:W3CDTF">2024-10-06T08:03:23+08:00</dcterms:modified>
</cp:coreProperties>
</file>

<file path=docProps/custom.xml><?xml version="1.0" encoding="utf-8"?>
<Properties xmlns="http://schemas.openxmlformats.org/officeDocument/2006/custom-properties" xmlns:vt="http://schemas.openxmlformats.org/officeDocument/2006/docPropsVTypes"/>
</file>